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91E" w:rsidRDefault="0079591E" w:rsidP="00146F18">
      <w:pPr>
        <w:pStyle w:val="BodyText"/>
        <w:jc w:val="center"/>
        <w:rPr>
          <w:b/>
          <w:smallCaps/>
          <w:sz w:val="36"/>
          <w:lang w:val="ro-RO"/>
        </w:rPr>
      </w:pPr>
    </w:p>
    <w:p w:rsidR="0079591E" w:rsidRDefault="0079591E" w:rsidP="00146F18">
      <w:pPr>
        <w:pStyle w:val="BodyText"/>
        <w:jc w:val="center"/>
        <w:rPr>
          <w:b/>
          <w:smallCaps/>
          <w:sz w:val="36"/>
          <w:lang w:val="ro-RO"/>
        </w:rPr>
      </w:pPr>
    </w:p>
    <w:p w:rsidR="0079591E" w:rsidRDefault="0079591E"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2020</w:t>
      </w:r>
    </w:p>
    <w:p w:rsidR="00107EA4" w:rsidRDefault="00107EA4" w:rsidP="00146F18">
      <w:pPr>
        <w:pStyle w:val="Heading1"/>
        <w:ind w:firstLine="0"/>
        <w:rPr>
          <w:lang w:val="ro-RO"/>
        </w:rPr>
      </w:pPr>
    </w:p>
    <w:p w:rsidR="00107EA4" w:rsidRDefault="00107EA4" w:rsidP="00923608">
      <w:pPr>
        <w:rPr>
          <w:szCs w:val="28"/>
          <w:lang w:val="ro-RO"/>
        </w:rPr>
      </w:pPr>
    </w:p>
    <w:p w:rsidR="0079591E" w:rsidRDefault="0079591E"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6644E5">
        <w:rPr>
          <w:sz w:val="26"/>
          <w:szCs w:val="26"/>
        </w:rPr>
        <w:t>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w:t>
      </w:r>
      <w:r>
        <w:rPr>
          <w:sz w:val="26"/>
          <w:szCs w:val="26"/>
          <w:lang w:val="ro-RO"/>
        </w:rPr>
        <w:lastRenderedPageBreak/>
        <w:t>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tab/>
      </w:r>
      <w:r>
        <w:rPr>
          <w:bCs/>
          <w:sz w:val="26"/>
          <w:szCs w:val="26"/>
          <w:lang w:val="ro-RO"/>
        </w:rPr>
        <w:t>2.2</w:t>
      </w:r>
      <w:r w:rsidR="00C939C2">
        <w:rPr>
          <w:bCs/>
          <w:sz w:val="26"/>
          <w:szCs w:val="26"/>
          <w:lang w:val="ro-RO"/>
        </w:rPr>
        <w:t>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w:t>
      </w:r>
      <w:r>
        <w:rPr>
          <w:sz w:val="26"/>
          <w:szCs w:val="26"/>
          <w:lang w:val="ro-RO"/>
        </w:rPr>
        <w:lastRenderedPageBreak/>
        <w:t>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2.2</w:t>
      </w:r>
      <w:r w:rsidR="00C939C2">
        <w:rPr>
          <w:bCs/>
          <w:sz w:val="26"/>
          <w:szCs w:val="26"/>
          <w:lang w:val="ro-RO"/>
        </w:rPr>
        <w:t>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8A6025">
      <w:pPr>
        <w:jc w:val="both"/>
        <w:rPr>
          <w:sz w:val="26"/>
          <w:szCs w:val="26"/>
          <w:lang w:val="ro-RO"/>
        </w:rPr>
      </w:pP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Pr="00C22E68" w:rsidRDefault="00107EA4" w:rsidP="00C22E68">
      <w:pPr>
        <w:pStyle w:val="BodyText"/>
        <w:ind w:firstLine="720"/>
        <w:rPr>
          <w:sz w:val="26"/>
          <w:szCs w:val="26"/>
          <w:lang w:val="ro-RO"/>
        </w:rPr>
      </w:pPr>
      <w:r>
        <w:rPr>
          <w:sz w:val="26"/>
          <w:szCs w:val="26"/>
          <w:lang w:val="ro-RO"/>
        </w:rPr>
        <w:t xml:space="preserve">3.1. Obiectul contractului este execuţia de către prestator a serviciilor de reparaţii tip: </w:t>
      </w:r>
      <w:r w:rsidR="00E80D29">
        <w:rPr>
          <w:b/>
          <w:sz w:val="26"/>
          <w:szCs w:val="26"/>
          <w:lang w:val="ro-RO"/>
        </w:rPr>
        <w:t>„</w:t>
      </w:r>
      <w:r w:rsidR="00C22E68">
        <w:rPr>
          <w:b/>
          <w:sz w:val="26"/>
          <w:szCs w:val="26"/>
          <w:lang w:val="ro-RO"/>
        </w:rPr>
        <w:t xml:space="preserve">LN2.2 – </w:t>
      </w:r>
      <w:r w:rsidR="00E80D29">
        <w:rPr>
          <w:b/>
          <w:sz w:val="26"/>
          <w:szCs w:val="26"/>
          <w:lang w:val="ro-RO"/>
        </w:rPr>
        <w:t>Repara</w:t>
      </w:r>
      <w:r w:rsidR="00C22E68">
        <w:rPr>
          <w:b/>
          <w:sz w:val="26"/>
          <w:szCs w:val="26"/>
          <w:lang w:val="ro-RO"/>
        </w:rPr>
        <w:t>re bariere automate acces parcare auto aferenta CTE București Sud</w:t>
      </w:r>
      <w:r w:rsidR="00C939C2" w:rsidRPr="00C939C2">
        <w:rPr>
          <w:b/>
          <w:sz w:val="26"/>
          <w:szCs w:val="26"/>
          <w:lang w:val="ro-RO"/>
        </w:rPr>
        <w:t>”</w:t>
      </w:r>
      <w:r w:rsidR="00C939C2">
        <w:rPr>
          <w:b/>
          <w:sz w:val="26"/>
          <w:szCs w:val="26"/>
          <w:lang w:val="ro-RO"/>
        </w:rPr>
        <w:t xml:space="preserve">, </w:t>
      </w:r>
      <w:r>
        <w:rPr>
          <w:sz w:val="26"/>
          <w:szCs w:val="26"/>
          <w:lang w:val="ro-RO"/>
        </w:rPr>
        <w:t>în cantităţile prevăzute în anexa nr.1 şi cu asigurarea materialelor de bază înscrise în anexa nr.2.</w:t>
      </w:r>
      <w:r>
        <w:rPr>
          <w:sz w:val="26"/>
          <w:szCs w:val="26"/>
          <w:lang w:val="ro-RO"/>
        </w:rPr>
        <w:tab/>
      </w:r>
    </w:p>
    <w:p w:rsidR="00107EA4" w:rsidRDefault="00107EA4" w:rsidP="00923608">
      <w:pPr>
        <w:pStyle w:val="BodyText"/>
        <w:rPr>
          <w:b/>
          <w:sz w:val="26"/>
          <w:szCs w:val="26"/>
          <w:lang w:val="ro-RO"/>
        </w:rPr>
      </w:pPr>
      <w:r>
        <w:rPr>
          <w:sz w:val="26"/>
          <w:szCs w:val="26"/>
          <w:lang w:val="ro-RO"/>
        </w:rPr>
        <w:t xml:space="preserve">           3.2. Realizarea serviciilor se face în regim de managementul calităţii, conform cerintelor caietului de sarcini</w:t>
      </w:r>
      <w:r>
        <w:rPr>
          <w:b/>
          <w:sz w:val="26"/>
          <w:szCs w:val="26"/>
          <w:lang w:val="ro-RO"/>
        </w:rPr>
        <w:t>.</w:t>
      </w:r>
    </w:p>
    <w:p w:rsidR="00107EA4" w:rsidRDefault="00107EA4" w:rsidP="00C059C8">
      <w:pPr>
        <w:ind w:firstLine="720"/>
        <w:jc w:val="both"/>
        <w:rPr>
          <w:sz w:val="26"/>
          <w:szCs w:val="26"/>
          <w:lang w:val="ro-RO"/>
        </w:rPr>
      </w:pPr>
      <w:r>
        <w:rPr>
          <w:sz w:val="26"/>
          <w:szCs w:val="26"/>
          <w:lang w:val="ro-RO"/>
        </w:rPr>
        <w:t xml:space="preserve">3.3. </w:t>
      </w:r>
      <w:r w:rsidR="00E80D29">
        <w:rPr>
          <w:sz w:val="26"/>
          <w:szCs w:val="26"/>
        </w:rPr>
        <w:t>Anexa nr.1 cuprinzând l</w:t>
      </w:r>
      <w:r w:rsidR="00E80D29" w:rsidRPr="00226201">
        <w:rPr>
          <w:sz w:val="26"/>
          <w:szCs w:val="26"/>
        </w:rPr>
        <w:t xml:space="preserve">ista cantitatilor </w:t>
      </w:r>
      <w:r w:rsidR="00E80D29">
        <w:rPr>
          <w:sz w:val="26"/>
          <w:szCs w:val="26"/>
        </w:rPr>
        <w:t xml:space="preserve">de </w:t>
      </w:r>
      <w:r w:rsidR="00E80D29" w:rsidRPr="00226201">
        <w:rPr>
          <w:sz w:val="26"/>
          <w:szCs w:val="26"/>
        </w:rPr>
        <w:t xml:space="preserve">servicii contractate, anexa nr.2 cuprinzând lista </w:t>
      </w:r>
      <w:r w:rsidR="008120D1">
        <w:rPr>
          <w:sz w:val="26"/>
          <w:szCs w:val="26"/>
        </w:rPr>
        <w:t>materialelor de baza</w:t>
      </w:r>
      <w:r w:rsidR="00E80D29">
        <w:rPr>
          <w:sz w:val="26"/>
          <w:szCs w:val="26"/>
        </w:rPr>
        <w:t xml:space="preserve"> </w:t>
      </w:r>
      <w:r w:rsidR="00E80D29" w:rsidRPr="00226201">
        <w:rPr>
          <w:sz w:val="26"/>
          <w:szCs w:val="26"/>
        </w:rPr>
        <w:t xml:space="preserve">puse la dispoziţie de </w:t>
      </w:r>
      <w:r w:rsidR="00E80D29">
        <w:rPr>
          <w:sz w:val="26"/>
          <w:szCs w:val="26"/>
        </w:rPr>
        <w:t>prestator</w:t>
      </w:r>
      <w:r w:rsidR="00E80D29" w:rsidRPr="00226201">
        <w:rPr>
          <w:sz w:val="26"/>
          <w:szCs w:val="26"/>
        </w:rPr>
        <w:t>,  anexa nr.</w:t>
      </w:r>
      <w:r w:rsidR="00E80D29">
        <w:rPr>
          <w:sz w:val="26"/>
          <w:szCs w:val="26"/>
        </w:rPr>
        <w:t>3</w:t>
      </w:r>
      <w:r w:rsidR="00E80D29" w:rsidRPr="00226201">
        <w:rPr>
          <w:sz w:val="26"/>
          <w:szCs w:val="26"/>
        </w:rPr>
        <w:t xml:space="preserve"> reprezentând Nota de informare privind prelucrarea datelor cu caracter personal ale persoanelor fizice apartinand partenerilor contractuali ai Societatii Electrocentrale Bucuresti SA, anexa nr. </w:t>
      </w:r>
      <w:proofErr w:type="gramStart"/>
      <w:r w:rsidR="00E80D29">
        <w:rPr>
          <w:sz w:val="26"/>
          <w:szCs w:val="26"/>
        </w:rPr>
        <w:t xml:space="preserve">4 </w:t>
      </w:r>
      <w:r w:rsidR="00E80D29" w:rsidRPr="00226201">
        <w:rPr>
          <w:sz w:val="26"/>
          <w:szCs w:val="26"/>
        </w:rPr>
        <w:t>reprezentând convenţia privind delimitarea răspunderilor pe linie de securitate şi sănătate în muncă, situaţii de urgenţă şi protecţia mediului,</w:t>
      </w:r>
      <w:r w:rsidR="00E80D29">
        <w:rPr>
          <w:sz w:val="26"/>
          <w:szCs w:val="26"/>
        </w:rPr>
        <w:t xml:space="preserve"> </w:t>
      </w:r>
      <w:r w:rsidR="00E80D29" w:rsidRPr="00226201">
        <w:rPr>
          <w:sz w:val="26"/>
          <w:szCs w:val="26"/>
        </w:rPr>
        <w:t>fac parte integrantă din contract.</w:t>
      </w:r>
      <w:proofErr w:type="gramEnd"/>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107EA4" w:rsidRDefault="00107EA4"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107EA4" w:rsidRPr="00F275EB" w:rsidRDefault="00107EA4" w:rsidP="00923608">
      <w:pPr>
        <w:pStyle w:val="BodyText"/>
        <w:rPr>
          <w:sz w:val="26"/>
          <w:szCs w:val="26"/>
          <w:lang w:val="ro-RO"/>
        </w:rPr>
      </w:pPr>
      <w:r w:rsidRPr="00F275EB">
        <w:rPr>
          <w:iCs/>
          <w:color w:val="000000"/>
          <w:sz w:val="26"/>
          <w:szCs w:val="26"/>
          <w:lang w:val="ro-RO"/>
        </w:rPr>
        <w:t xml:space="preserve">        </w:t>
      </w:r>
      <w:r w:rsidR="00BE4768">
        <w:rPr>
          <w:sz w:val="26"/>
          <w:szCs w:val="26"/>
          <w:lang w:eastAsia="en-US"/>
        </w:rPr>
        <w:t>In preturile unitare din Anexa 1 sunt cuprinse toate cheltuielile aferente prestarii serviciilor contractate, inclusiv contravaloarea materialelor de baza din Anexa nr.2, utilaje,</w:t>
      </w:r>
      <w:r w:rsidR="00EE2CED">
        <w:rPr>
          <w:sz w:val="26"/>
          <w:szCs w:val="26"/>
          <w:lang w:eastAsia="en-US"/>
        </w:rPr>
        <w:t xml:space="preserve"> </w:t>
      </w:r>
      <w:r w:rsidR="003215C8">
        <w:rPr>
          <w:sz w:val="26"/>
          <w:szCs w:val="26"/>
          <w:lang w:eastAsia="en-US"/>
        </w:rPr>
        <w:t>cote deviz etc</w:t>
      </w:r>
      <w:r w:rsidR="00BE4768">
        <w:rPr>
          <w:sz w:val="26"/>
          <w:szCs w:val="26"/>
          <w:lang w:eastAsia="en-US"/>
        </w:rPr>
        <w:t>.</w:t>
      </w:r>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w:t>
      </w:r>
      <w:r w:rsidR="00C976A0">
        <w:rPr>
          <w:sz w:val="26"/>
          <w:szCs w:val="26"/>
          <w:lang w:val="ro-RO"/>
        </w:rPr>
        <w:t xml:space="preserve">estora. </w:t>
      </w:r>
      <w:r>
        <w:rPr>
          <w:sz w:val="26"/>
          <w:szCs w:val="26"/>
          <w:lang w:val="ro-RO"/>
        </w:rPr>
        <w:t>Prestatorul este singurul răspunzător de modul în care a negociat preţurile cu prestatorii săi de 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CAP.5. DURATA </w:t>
      </w:r>
      <w:r w:rsidR="0079591E">
        <w:rPr>
          <w:smallCaps/>
          <w:sz w:val="26"/>
          <w:szCs w:val="26"/>
          <w:lang w:val="ro-RO"/>
        </w:rPr>
        <w:t>DE PRESTARE A SERVICIILOR</w:t>
      </w:r>
    </w:p>
    <w:p w:rsidR="00107EA4" w:rsidRPr="00E80D29" w:rsidRDefault="00107EA4" w:rsidP="00C059C8">
      <w:pPr>
        <w:pStyle w:val="BodyText"/>
        <w:ind w:firstLine="720"/>
        <w:rPr>
          <w:color w:val="000000" w:themeColor="text1"/>
          <w:sz w:val="26"/>
          <w:szCs w:val="26"/>
          <w:lang w:val="ro-RO"/>
        </w:rPr>
      </w:pPr>
      <w:r>
        <w:rPr>
          <w:sz w:val="26"/>
          <w:szCs w:val="26"/>
          <w:lang w:val="ro-RO"/>
        </w:rPr>
        <w:t xml:space="preserve">5.1. Durata de prestare a serviciilor este de </w:t>
      </w:r>
      <w:r>
        <w:rPr>
          <w:b/>
          <w:sz w:val="26"/>
          <w:szCs w:val="26"/>
          <w:lang w:val="ro-RO"/>
        </w:rPr>
        <w:t xml:space="preserve">________ zile </w:t>
      </w:r>
      <w:r w:rsidRPr="00E80D29">
        <w:rPr>
          <w:b/>
          <w:color w:val="000000" w:themeColor="text1"/>
          <w:sz w:val="26"/>
          <w:szCs w:val="26"/>
          <w:lang w:val="ro-RO"/>
        </w:rPr>
        <w:t>calendaristice</w:t>
      </w:r>
      <w:r w:rsidRPr="00E80D29">
        <w:rPr>
          <w:color w:val="000000" w:themeColor="text1"/>
          <w:sz w:val="26"/>
          <w:szCs w:val="26"/>
          <w:lang w:val="ro-RO"/>
        </w:rPr>
        <w:t xml:space="preserve"> de la data predarii frontului de lucru</w:t>
      </w:r>
      <w:r w:rsidR="00E80D29" w:rsidRPr="00E80D29">
        <w:rPr>
          <w:color w:val="000000" w:themeColor="text1"/>
          <w:sz w:val="26"/>
          <w:szCs w:val="26"/>
          <w:lang w:val="ro-RO"/>
        </w:rPr>
        <w:t>.</w:t>
      </w:r>
    </w:p>
    <w:p w:rsidR="0041155F" w:rsidRDefault="008D3B9C" w:rsidP="008D3B9C">
      <w:pPr>
        <w:pStyle w:val="BodyText"/>
        <w:ind w:right="-4"/>
        <w:rPr>
          <w:sz w:val="26"/>
          <w:szCs w:val="26"/>
          <w:lang w:val="ro-RO"/>
        </w:rPr>
      </w:pPr>
      <w:r>
        <w:rPr>
          <w:sz w:val="26"/>
          <w:szCs w:val="26"/>
          <w:lang w:val="ro-RO"/>
        </w:rPr>
        <w:tab/>
      </w:r>
      <w:r w:rsidR="00107EA4">
        <w:rPr>
          <w:sz w:val="26"/>
          <w:szCs w:val="26"/>
          <w:lang w:val="ro-RO"/>
        </w:rPr>
        <w:t xml:space="preserve">5.2. Contractul se consideră perfectat de la data semnării de către ambele părţi, respectiv de la data înregistrării de ieşire de la achizitor.  </w:t>
      </w:r>
    </w:p>
    <w:p w:rsidR="00107EA4" w:rsidRPr="00753CC8" w:rsidRDefault="008D3B9C" w:rsidP="008D3B9C">
      <w:pPr>
        <w:pStyle w:val="BodyText"/>
        <w:ind w:right="-4"/>
        <w:rPr>
          <w:color w:val="000000" w:themeColor="text1"/>
          <w:sz w:val="26"/>
          <w:szCs w:val="26"/>
          <w:lang w:val="ro-RO"/>
        </w:rPr>
      </w:pPr>
      <w:r>
        <w:rPr>
          <w:color w:val="548DD4" w:themeColor="text2" w:themeTint="99"/>
          <w:sz w:val="26"/>
          <w:szCs w:val="26"/>
          <w:lang w:val="ro-RO"/>
        </w:rPr>
        <w:tab/>
      </w:r>
      <w:r w:rsidRPr="00E80D29">
        <w:rPr>
          <w:color w:val="000000" w:themeColor="text1"/>
          <w:sz w:val="26"/>
          <w:szCs w:val="26"/>
          <w:lang w:val="ro-RO"/>
        </w:rPr>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107EA4" w:rsidRDefault="00107EA4" w:rsidP="00C059C8">
      <w:pPr>
        <w:pStyle w:val="BodyText"/>
        <w:ind w:firstLine="720"/>
        <w:rPr>
          <w:sz w:val="26"/>
          <w:szCs w:val="26"/>
          <w:lang w:val="ro-RO"/>
        </w:rPr>
      </w:pPr>
      <w:r w:rsidRPr="00753CC8">
        <w:rPr>
          <w:color w:val="000000" w:themeColor="text1"/>
          <w:sz w:val="26"/>
          <w:szCs w:val="26"/>
          <w:lang w:val="ro-RO"/>
        </w:rPr>
        <w:lastRenderedPageBreak/>
        <w:t>Dacă în termen de 3 zile de la data menţionată la art.5.</w:t>
      </w:r>
      <w:r w:rsidR="00753CC8" w:rsidRPr="00753CC8">
        <w:rPr>
          <w:color w:val="000000" w:themeColor="text1"/>
          <w:sz w:val="26"/>
          <w:szCs w:val="26"/>
          <w:lang w:val="ro-RO"/>
        </w:rPr>
        <w:t>1.</w:t>
      </w:r>
      <w:r w:rsidRPr="00753CC8">
        <w:rPr>
          <w:color w:val="000000" w:themeColor="text1"/>
          <w:sz w:val="26"/>
          <w:szCs w:val="26"/>
          <w:lang w:val="ro-RO"/>
        </w:rPr>
        <w:t xml:space="preserve"> prestatorul</w:t>
      </w:r>
      <w:r>
        <w:rPr>
          <w:sz w:val="26"/>
          <w:szCs w:val="26"/>
          <w:lang w:val="ro-RO"/>
        </w:rPr>
        <w:t xml:space="preserve"> nu s-a prezentat pentru începerea serviciilor (preluarea frontului de lucru), contractul se consideră nul de la sine.</w:t>
      </w:r>
    </w:p>
    <w:p w:rsidR="00107EA4" w:rsidRPr="00753CC8" w:rsidRDefault="00107EA4" w:rsidP="00C059C8">
      <w:pPr>
        <w:ind w:firstLine="720"/>
        <w:jc w:val="both"/>
        <w:rPr>
          <w:color w:val="000000" w:themeColor="text1"/>
          <w:sz w:val="26"/>
          <w:szCs w:val="26"/>
          <w:lang w:val="ro-RO"/>
        </w:rPr>
      </w:pPr>
      <w:r w:rsidRPr="00753CC8">
        <w:rPr>
          <w:color w:val="000000" w:themeColor="text1"/>
          <w:sz w:val="26"/>
          <w:szCs w:val="26"/>
          <w:lang w:val="ro-RO"/>
        </w:rPr>
        <w:t>5.</w:t>
      </w:r>
      <w:r w:rsidR="00753CC8" w:rsidRPr="00753CC8">
        <w:rPr>
          <w:color w:val="000000" w:themeColor="text1"/>
          <w:sz w:val="26"/>
          <w:szCs w:val="26"/>
          <w:lang w:val="ro-RO"/>
        </w:rPr>
        <w:t>3</w:t>
      </w:r>
      <w:r w:rsidRPr="00753CC8">
        <w:rPr>
          <w:color w:val="000000" w:themeColor="text1"/>
          <w:sz w:val="26"/>
          <w:szCs w:val="26"/>
          <w:lang w:val="ro-RO"/>
        </w:rPr>
        <w:t>.  Orice decalare de termen solicitată de achizitor sau prestator, se face pe baza unui act adiţional la contract, excepţii făcând situaţia menţionată la art.</w:t>
      </w:r>
      <w:r w:rsidR="0079591E">
        <w:rPr>
          <w:color w:val="000000" w:themeColor="text1"/>
          <w:sz w:val="26"/>
          <w:szCs w:val="26"/>
          <w:lang w:val="ro-RO"/>
        </w:rPr>
        <w:t xml:space="preserve"> </w:t>
      </w:r>
      <w:r w:rsidR="0044624D">
        <w:rPr>
          <w:color w:val="000000" w:themeColor="text1"/>
          <w:sz w:val="26"/>
          <w:szCs w:val="26"/>
          <w:lang w:val="ro-RO"/>
        </w:rPr>
        <w:t>5.4</w:t>
      </w:r>
      <w:r w:rsidRPr="00753CC8">
        <w:rPr>
          <w:color w:val="000000" w:themeColor="text1"/>
          <w:sz w:val="26"/>
          <w:szCs w:val="26"/>
          <w:lang w:val="ro-RO"/>
        </w:rPr>
        <w:t>, caz în care nu se acceptă decalarea, orice întârziere fiind penalizată conform prevederilor cap.14</w:t>
      </w:r>
      <w:r w:rsidR="0041155F">
        <w:rPr>
          <w:color w:val="000000" w:themeColor="text1"/>
          <w:sz w:val="26"/>
          <w:szCs w:val="26"/>
          <w:lang w:val="ro-RO"/>
        </w:rPr>
        <w:t>,</w:t>
      </w:r>
      <w:r w:rsidRPr="00753CC8">
        <w:rPr>
          <w:color w:val="000000" w:themeColor="text1"/>
          <w:sz w:val="26"/>
          <w:szCs w:val="26"/>
          <w:lang w:val="ro-RO"/>
        </w:rPr>
        <w:t xml:space="preserve"> si situatiile de intrerup</w:t>
      </w:r>
      <w:r w:rsidR="00036D58" w:rsidRPr="00753CC8">
        <w:rPr>
          <w:color w:val="000000" w:themeColor="text1"/>
          <w:sz w:val="26"/>
          <w:szCs w:val="26"/>
          <w:lang w:val="ro-RO"/>
        </w:rPr>
        <w:t>eri mentionate la articolul 19.5</w:t>
      </w:r>
      <w:r w:rsidRPr="00753CC8">
        <w:rPr>
          <w:color w:val="000000" w:themeColor="text1"/>
          <w:sz w:val="26"/>
          <w:szCs w:val="26"/>
          <w:lang w:val="ro-RO"/>
        </w:rPr>
        <w:t>.</w:t>
      </w:r>
    </w:p>
    <w:p w:rsidR="00107EA4" w:rsidRDefault="00107EA4" w:rsidP="00C059C8">
      <w:pPr>
        <w:ind w:firstLine="720"/>
        <w:jc w:val="both"/>
        <w:rPr>
          <w:sz w:val="26"/>
          <w:szCs w:val="26"/>
          <w:lang w:val="ro-RO"/>
        </w:rPr>
      </w:pPr>
      <w:r w:rsidRPr="00753CC8">
        <w:rPr>
          <w:color w:val="000000" w:themeColor="text1"/>
          <w:sz w:val="26"/>
          <w:szCs w:val="26"/>
          <w:lang w:val="ro-RO"/>
        </w:rPr>
        <w:t>5</w:t>
      </w:r>
      <w:r w:rsidR="00753CC8" w:rsidRPr="00753CC8">
        <w:rPr>
          <w:color w:val="000000" w:themeColor="text1"/>
          <w:sz w:val="26"/>
          <w:szCs w:val="26"/>
          <w:lang w:val="ro-RO"/>
        </w:rPr>
        <w:t>.4</w:t>
      </w:r>
      <w:r w:rsidRPr="00753CC8">
        <w:rPr>
          <w:color w:val="000000" w:themeColor="text1"/>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w:t>
      </w:r>
      <w:r>
        <w:rPr>
          <w:sz w:val="26"/>
          <w:szCs w:val="26"/>
          <w:lang w:val="ro-RO"/>
        </w:rPr>
        <w:t xml:space="preserve"> în îndeplinirea prezentului contract, răspunderea revine în totalitate prestatorului.</w:t>
      </w:r>
    </w:p>
    <w:p w:rsidR="00AE2CB5" w:rsidRDefault="00AE2CB5" w:rsidP="00AE2CB5">
      <w:pPr>
        <w:pStyle w:val="BodyText"/>
        <w:ind w:firstLine="720"/>
        <w:rPr>
          <w:sz w:val="26"/>
          <w:szCs w:val="26"/>
          <w:lang w:val="ro-RO"/>
        </w:rPr>
      </w:pPr>
      <w:r>
        <w:rPr>
          <w:sz w:val="26"/>
          <w:szCs w:val="26"/>
          <w:lang w:val="ro-RO"/>
        </w:rPr>
        <w:t>5.</w:t>
      </w:r>
      <w:r w:rsidR="00753CC8">
        <w:rPr>
          <w:sz w:val="26"/>
          <w:szCs w:val="26"/>
          <w:lang w:val="ro-RO"/>
        </w:rPr>
        <w:t>5</w:t>
      </w:r>
      <w:r>
        <w:rPr>
          <w:sz w:val="26"/>
          <w:szCs w:val="26"/>
          <w:lang w:val="ro-RO"/>
        </w:rPr>
        <w:t>. Contractul se consideră finalizat după prestarea si receptia serviciilor şi expirarea perioadei de garanţie tehnica.</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Pr="00753CC8" w:rsidRDefault="00107EA4" w:rsidP="00923608">
      <w:pPr>
        <w:pStyle w:val="BodyText"/>
        <w:ind w:firstLine="720"/>
        <w:rPr>
          <w:color w:val="000000" w:themeColor="text1"/>
          <w:sz w:val="26"/>
          <w:szCs w:val="26"/>
          <w:lang w:val="ro-RO"/>
        </w:rPr>
      </w:pPr>
      <w:r>
        <w:rPr>
          <w:sz w:val="26"/>
          <w:szCs w:val="26"/>
          <w:lang w:val="ro-RO"/>
        </w:rPr>
        <w:t xml:space="preserve">6.2. În cazul în care, pe parcursul îndeplinirii contractului, se constată faptul că anumite elemente ale propunerii tehnice sunt inferioare cerinţelor prevăzute în caietul de sarcini, prevalează prevederile caietului </w:t>
      </w:r>
      <w:r w:rsidRPr="00753CC8">
        <w:rPr>
          <w:color w:val="000000" w:themeColor="text1"/>
          <w:sz w:val="26"/>
          <w:szCs w:val="26"/>
          <w:lang w:val="ro-RO"/>
        </w:rPr>
        <w:t>de sarcini.</w:t>
      </w:r>
    </w:p>
    <w:p w:rsidR="00107EA4" w:rsidRPr="00753CC8" w:rsidRDefault="00107EA4" w:rsidP="00753CC8">
      <w:pPr>
        <w:pStyle w:val="BodyText"/>
        <w:ind w:firstLine="720"/>
        <w:rPr>
          <w:color w:val="000000" w:themeColor="text1"/>
          <w:sz w:val="26"/>
          <w:szCs w:val="26"/>
          <w:lang w:val="ro-RO"/>
        </w:rPr>
      </w:pPr>
      <w:r w:rsidRPr="00753CC8">
        <w:rPr>
          <w:color w:val="000000" w:themeColor="text1"/>
          <w:sz w:val="26"/>
          <w:szCs w:val="26"/>
          <w:lang w:val="ro-RO"/>
        </w:rPr>
        <w:t xml:space="preserve">6.3. Achizitorul a atribuit prezentul contract prestatorului la data de ________________, pe baza procedurii de </w:t>
      </w:r>
      <w:r w:rsidR="00537AD3" w:rsidRPr="00753CC8">
        <w:rPr>
          <w:color w:val="000000" w:themeColor="text1"/>
          <w:sz w:val="26"/>
          <w:szCs w:val="26"/>
          <w:lang w:val="ro-RO"/>
        </w:rPr>
        <w:t>achizitie directa</w:t>
      </w:r>
      <w:r w:rsidR="00753CC8" w:rsidRPr="00753CC8">
        <w:rPr>
          <w:color w:val="000000" w:themeColor="text1"/>
          <w:sz w:val="26"/>
          <w:szCs w:val="26"/>
          <w:lang w:val="ro-RO"/>
        </w:rPr>
        <w:t>.</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lastRenderedPageBreak/>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107EA4" w:rsidRDefault="00107EA4" w:rsidP="00C059C8">
      <w:pPr>
        <w:pStyle w:val="BodyText"/>
        <w:ind w:firstLine="720"/>
        <w:rPr>
          <w:sz w:val="26"/>
          <w:szCs w:val="26"/>
          <w:lang w:val="ro-RO"/>
        </w:rPr>
      </w:pPr>
      <w:r>
        <w:rPr>
          <w:sz w:val="26"/>
          <w:szCs w:val="26"/>
          <w:lang w:val="ro-RO"/>
        </w:rPr>
        <w:t>9.1. Prestează serviciile în cantitatea, calitatea şi durata prevăzute în contract si anexele sale</w:t>
      </w:r>
    </w:p>
    <w:p w:rsidR="00107EA4" w:rsidRDefault="00107EA4" w:rsidP="00923608">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107EA4" w:rsidRDefault="00107EA4" w:rsidP="00923608">
      <w:pPr>
        <w:pStyle w:val="BodyText"/>
        <w:ind w:firstLine="720"/>
        <w:rPr>
          <w:sz w:val="26"/>
          <w:szCs w:val="26"/>
          <w:lang w:val="ro-RO"/>
        </w:rPr>
      </w:pPr>
      <w:r>
        <w:rPr>
          <w:sz w:val="26"/>
          <w:szCs w:val="26"/>
          <w:lang w:val="ro-RO"/>
        </w:rPr>
        <w:t>9.3. Să procure materialele din obligaţia sa, conform anexei nr.2.</w:t>
      </w:r>
    </w:p>
    <w:p w:rsidR="00107EA4" w:rsidRDefault="00107EA4" w:rsidP="00923608">
      <w:pPr>
        <w:pStyle w:val="BodyText"/>
        <w:ind w:firstLine="720"/>
        <w:rPr>
          <w:sz w:val="26"/>
          <w:szCs w:val="26"/>
          <w:lang w:val="ro-RO"/>
        </w:rPr>
      </w:pPr>
      <w:r>
        <w:rPr>
          <w:sz w:val="26"/>
          <w:szCs w:val="26"/>
          <w:lang w:val="ro-RO"/>
        </w:rPr>
        <w:t xml:space="preserve">Să pună la dispoziţia achizitorului </w:t>
      </w:r>
      <w:r>
        <w:rPr>
          <w:sz w:val="26"/>
          <w:lang w:val="ro-RO"/>
        </w:rPr>
        <w:t>declaraţiile de conformitate şi certificatele de calitate pentru materialele (produsele) procurate prin grija sa</w:t>
      </w:r>
      <w:r>
        <w:rPr>
          <w:sz w:val="26"/>
          <w:szCs w:val="26"/>
          <w:lang w:val="ro-RO"/>
        </w:rPr>
        <w:t xml:space="preserve"> şi să convoace furnizorii săi de materiale, piese de schimb şi alte echipamente în situaţia constatării unor defecţiuni de fabricaţie. Să întocmească cu aceştia actele de constatare în vederea eliminării defecţiunilor pe cheltuiala proprie.</w:t>
      </w:r>
    </w:p>
    <w:p w:rsidR="00107EA4" w:rsidRDefault="00107EA4" w:rsidP="00923608">
      <w:pPr>
        <w:pStyle w:val="BodyText"/>
        <w:ind w:firstLine="720"/>
        <w:rPr>
          <w:sz w:val="26"/>
          <w:szCs w:val="26"/>
          <w:lang w:val="ro-RO"/>
        </w:rPr>
      </w:pPr>
      <w:r>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Default="00107EA4"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107EA4" w:rsidRDefault="00107EA4"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Default="00107EA4" w:rsidP="00923608">
      <w:pPr>
        <w:pStyle w:val="BodyText"/>
        <w:ind w:firstLine="720"/>
        <w:rPr>
          <w:sz w:val="26"/>
          <w:szCs w:val="26"/>
          <w:lang w:val="ro-RO"/>
        </w:rPr>
      </w:pPr>
      <w:r>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Default="00107EA4"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107EA4" w:rsidRDefault="00107EA4" w:rsidP="00923608">
      <w:pPr>
        <w:pStyle w:val="BodyText"/>
        <w:ind w:firstLine="720"/>
        <w:rPr>
          <w:sz w:val="26"/>
          <w:szCs w:val="26"/>
          <w:lang w:val="ro-RO"/>
        </w:rPr>
      </w:pPr>
      <w:r>
        <w:rPr>
          <w:sz w:val="26"/>
          <w:szCs w:val="26"/>
          <w:lang w:val="ro-RO"/>
        </w:rPr>
        <w:t>9.</w:t>
      </w:r>
      <w:r w:rsidR="00236DA0">
        <w:rPr>
          <w:sz w:val="26"/>
          <w:szCs w:val="26"/>
          <w:lang w:val="ro-RO"/>
        </w:rPr>
        <w:t>8</w:t>
      </w:r>
      <w:r>
        <w:rPr>
          <w:sz w:val="26"/>
          <w:szCs w:val="26"/>
          <w:lang w:val="ro-RO"/>
        </w:rPr>
        <w:t>. Prestatorul va introduce în incinta achizitorului numai materialele din obligaţia sa contractuală.</w:t>
      </w:r>
    </w:p>
    <w:p w:rsidR="0087267D" w:rsidRDefault="00107EA4" w:rsidP="00923608">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w:t>
      </w:r>
      <w:r w:rsidR="0087267D">
        <w:rPr>
          <w:sz w:val="26"/>
          <w:szCs w:val="26"/>
          <w:lang w:val="ro-RO"/>
        </w:rPr>
        <w:t>.</w:t>
      </w:r>
      <w:r>
        <w:rPr>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lastRenderedPageBreak/>
        <w:t>9.</w:t>
      </w:r>
      <w:r w:rsidR="00236DA0">
        <w:rPr>
          <w:sz w:val="26"/>
          <w:szCs w:val="26"/>
          <w:lang w:val="ro-RO"/>
        </w:rPr>
        <w:t>9</w:t>
      </w:r>
      <w:r>
        <w:rPr>
          <w:sz w:val="26"/>
          <w:szCs w:val="26"/>
          <w:lang w:val="ro-RO"/>
        </w:rPr>
        <w:t>.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Default="00107EA4" w:rsidP="00923608">
      <w:pPr>
        <w:pStyle w:val="BodyText"/>
        <w:ind w:firstLine="720"/>
        <w:rPr>
          <w:sz w:val="26"/>
          <w:szCs w:val="26"/>
          <w:lang w:val="ro-RO"/>
        </w:rPr>
      </w:pPr>
      <w:r>
        <w:rPr>
          <w:sz w:val="26"/>
          <w:szCs w:val="26"/>
          <w:lang w:val="ro-RO"/>
        </w:rPr>
        <w:t>9.1</w:t>
      </w:r>
      <w:r w:rsidR="00CF3A80">
        <w:rPr>
          <w:sz w:val="26"/>
          <w:szCs w:val="26"/>
          <w:lang w:val="ro-RO"/>
        </w:rPr>
        <w:t>0</w:t>
      </w:r>
      <w:r>
        <w:rPr>
          <w:sz w:val="26"/>
          <w:szCs w:val="26"/>
          <w:lang w:val="ro-RO"/>
        </w:rPr>
        <w:t>. Să îşi asume responsabilitatea pentru nerespectarea prevederilor legale privind protecţia desenelor şi modelelor industriale precum şi pentru achiziţia de produse şi servicii în regim de managementul  calităţii.</w:t>
      </w:r>
    </w:p>
    <w:p w:rsidR="00107EA4" w:rsidRDefault="00107EA4" w:rsidP="00923608">
      <w:pPr>
        <w:pStyle w:val="BodyText"/>
        <w:ind w:firstLine="720"/>
        <w:rPr>
          <w:sz w:val="26"/>
          <w:szCs w:val="26"/>
          <w:lang w:val="ro-RO"/>
        </w:rPr>
      </w:pPr>
      <w:r>
        <w:rPr>
          <w:sz w:val="26"/>
          <w:szCs w:val="26"/>
          <w:lang w:val="ro-RO"/>
        </w:rPr>
        <w:t>9.1</w:t>
      </w:r>
      <w:r w:rsidR="00CF3A80">
        <w:rPr>
          <w:sz w:val="26"/>
          <w:szCs w:val="26"/>
          <w:lang w:val="ro-RO"/>
        </w:rPr>
        <w:t>1</w:t>
      </w:r>
      <w:r>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Default="00107EA4" w:rsidP="00923608">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107EA4" w:rsidRDefault="00107EA4" w:rsidP="00923608">
      <w:pPr>
        <w:pStyle w:val="BodyText"/>
        <w:ind w:firstLine="720"/>
        <w:rPr>
          <w:sz w:val="26"/>
          <w:szCs w:val="26"/>
          <w:lang w:val="ro-RO"/>
        </w:rPr>
      </w:pPr>
      <w:r>
        <w:rPr>
          <w:sz w:val="26"/>
          <w:szCs w:val="26"/>
          <w:lang w:val="ro-RO"/>
        </w:rPr>
        <w:t>9.1</w:t>
      </w:r>
      <w:r w:rsidR="00CF3A80">
        <w:rPr>
          <w:sz w:val="26"/>
          <w:szCs w:val="26"/>
          <w:lang w:val="ro-RO"/>
        </w:rPr>
        <w:t>2</w:t>
      </w:r>
      <w:r>
        <w:rPr>
          <w:sz w:val="26"/>
          <w:szCs w:val="26"/>
          <w:lang w:val="ro-RO"/>
        </w:rPr>
        <w:t>. Să asigure transportul, cazarea, masa şi plata forţei de muncă utilizată în procesul de realizare a obiectului contractului.</w:t>
      </w:r>
    </w:p>
    <w:p w:rsidR="00107EA4" w:rsidRDefault="00107EA4" w:rsidP="00923608">
      <w:pPr>
        <w:pStyle w:val="BodyText"/>
        <w:ind w:firstLine="720"/>
        <w:rPr>
          <w:sz w:val="26"/>
          <w:szCs w:val="26"/>
          <w:lang w:val="ro-RO"/>
        </w:rPr>
      </w:pPr>
      <w:r>
        <w:rPr>
          <w:sz w:val="26"/>
          <w:szCs w:val="26"/>
          <w:lang w:val="ro-RO"/>
        </w:rPr>
        <w:t>9.1</w:t>
      </w:r>
      <w:r w:rsidR="00CF3A80">
        <w:rPr>
          <w:sz w:val="26"/>
          <w:szCs w:val="26"/>
          <w:lang w:val="ro-RO"/>
        </w:rPr>
        <w:t>3</w:t>
      </w:r>
      <w:r>
        <w:rPr>
          <w:sz w:val="26"/>
          <w:szCs w:val="26"/>
          <w:lang w:val="ro-RO"/>
        </w:rPr>
        <w:t xml:space="preserve">. Prestatorul îşi va delimita zona de lucru cu bandă de avertizare sau/şi plase protectoare, iar personalul său va fi dotat cu echipament de protecţie specific, inscripţionat cu sigla firmei. </w:t>
      </w:r>
    </w:p>
    <w:p w:rsidR="00107EA4" w:rsidRDefault="00107EA4" w:rsidP="00923608">
      <w:pPr>
        <w:pStyle w:val="BodyText"/>
        <w:ind w:firstLine="720"/>
        <w:rPr>
          <w:sz w:val="26"/>
          <w:szCs w:val="26"/>
          <w:lang w:val="ro-RO"/>
        </w:rPr>
      </w:pPr>
      <w:r>
        <w:rPr>
          <w:sz w:val="26"/>
          <w:szCs w:val="26"/>
          <w:lang w:val="ro-RO"/>
        </w:rPr>
        <w:t>9.1</w:t>
      </w:r>
      <w:r w:rsidR="00CF3A80">
        <w:rPr>
          <w:sz w:val="26"/>
          <w:szCs w:val="26"/>
          <w:lang w:val="ro-RO"/>
        </w:rPr>
        <w:t>4</w:t>
      </w:r>
      <w:r>
        <w:rPr>
          <w:sz w:val="26"/>
          <w:szCs w:val="26"/>
          <w:lang w:val="ro-RO"/>
        </w:rPr>
        <w:t>. Să respecte prevederile Legii nr. 319/2006, privind securitatea şi sănătatea în muncă, precum şi a Normelor metodologice de aplicare a acesteia.</w:t>
      </w:r>
    </w:p>
    <w:p w:rsidR="00107EA4" w:rsidRPr="00753CC8" w:rsidRDefault="00107EA4" w:rsidP="00923608">
      <w:pPr>
        <w:pStyle w:val="BodyText"/>
        <w:ind w:firstLine="720"/>
        <w:rPr>
          <w:color w:val="000000" w:themeColor="text1"/>
          <w:sz w:val="26"/>
          <w:szCs w:val="26"/>
          <w:lang w:val="ro-RO"/>
        </w:rPr>
      </w:pPr>
      <w:r>
        <w:rPr>
          <w:sz w:val="26"/>
          <w:szCs w:val="26"/>
          <w:lang w:val="ro-RO"/>
        </w:rPr>
        <w:t>9.1</w:t>
      </w:r>
      <w:r w:rsidR="00CF3A80">
        <w:rPr>
          <w:sz w:val="26"/>
          <w:szCs w:val="26"/>
          <w:lang w:val="ro-RO"/>
        </w:rPr>
        <w:t>5</w:t>
      </w:r>
      <w:r>
        <w:rPr>
          <w:sz w:val="26"/>
          <w:szCs w:val="26"/>
          <w:lang w:val="ro-RO"/>
        </w:rPr>
        <w:t xml:space="preserve">. Să respecte prevederile </w:t>
      </w:r>
      <w:r w:rsidRPr="00753CC8">
        <w:rPr>
          <w:color w:val="000000" w:themeColor="text1"/>
          <w:sz w:val="26"/>
          <w:szCs w:val="26"/>
          <w:lang w:val="ro-RO"/>
        </w:rPr>
        <w:t>aplicabile ale convenţiei privind delimitarea răspunderilor pe linie de securitate şi sănătate în muncă, situaţii de urgenţă şi protecţia mediului, încheiată cu directorul ce</w:t>
      </w:r>
      <w:r w:rsidR="00F4124F" w:rsidRPr="00753CC8">
        <w:rPr>
          <w:color w:val="000000" w:themeColor="text1"/>
          <w:sz w:val="26"/>
          <w:szCs w:val="26"/>
          <w:lang w:val="ro-RO"/>
        </w:rPr>
        <w:t>ntralei beneficiare – anexa nr.</w:t>
      </w:r>
      <w:r w:rsidR="00753CC8">
        <w:rPr>
          <w:color w:val="000000" w:themeColor="text1"/>
          <w:sz w:val="26"/>
          <w:szCs w:val="26"/>
          <w:lang w:val="ro-RO"/>
        </w:rPr>
        <w:t xml:space="preserve"> </w:t>
      </w:r>
      <w:r w:rsidR="00D117EB">
        <w:rPr>
          <w:color w:val="000000" w:themeColor="text1"/>
          <w:sz w:val="26"/>
          <w:szCs w:val="26"/>
          <w:lang w:val="ro-RO"/>
        </w:rPr>
        <w:t>4</w:t>
      </w:r>
      <w:r w:rsidRPr="00753CC8">
        <w:rPr>
          <w:color w:val="000000" w:themeColor="text1"/>
          <w:sz w:val="26"/>
          <w:szCs w:val="26"/>
          <w:lang w:val="ro-RO"/>
        </w:rPr>
        <w:t xml:space="preserve"> la contract. Să respecte regulile de SSM şi SU generale şi cele specifice sectorului energetic, conform procesului verbal de predare în reparaţie (care devine anexa a contractului) a agregatului, instalaţiei, echipamentului a c</w:t>
      </w:r>
      <w:r w:rsidR="00CF3A80">
        <w:rPr>
          <w:color w:val="000000" w:themeColor="text1"/>
          <w:sz w:val="26"/>
          <w:szCs w:val="26"/>
          <w:lang w:val="ro-RO"/>
        </w:rPr>
        <w:t>ă</w:t>
      </w:r>
      <w:r w:rsidRPr="00753CC8">
        <w:rPr>
          <w:color w:val="000000" w:themeColor="text1"/>
          <w:sz w:val="26"/>
          <w:szCs w:val="26"/>
          <w:lang w:val="ro-RO"/>
        </w:rPr>
        <w:t xml:space="preserve">rui reparaţie face obiectul prezentului contract. </w:t>
      </w:r>
    </w:p>
    <w:p w:rsidR="00107EA4" w:rsidRDefault="00107EA4" w:rsidP="00923608">
      <w:pPr>
        <w:pStyle w:val="BodyText"/>
        <w:ind w:firstLine="720"/>
        <w:rPr>
          <w:sz w:val="26"/>
          <w:szCs w:val="26"/>
          <w:lang w:val="ro-RO"/>
        </w:rPr>
      </w:pPr>
      <w:r w:rsidRPr="00753CC8">
        <w:rPr>
          <w:color w:val="000000" w:themeColor="text1"/>
          <w:sz w:val="26"/>
          <w:szCs w:val="26"/>
          <w:lang w:val="ro-RO"/>
        </w:rPr>
        <w:t>9.1</w:t>
      </w:r>
      <w:r w:rsidR="00CF3A80">
        <w:rPr>
          <w:color w:val="000000" w:themeColor="text1"/>
          <w:sz w:val="26"/>
          <w:szCs w:val="26"/>
          <w:lang w:val="ro-RO"/>
        </w:rPr>
        <w:t>6</w:t>
      </w:r>
      <w:r w:rsidRPr="00753CC8">
        <w:rPr>
          <w:color w:val="000000" w:themeColor="text1"/>
          <w:sz w:val="26"/>
          <w:szCs w:val="26"/>
          <w:lang w:val="ro-RO"/>
        </w:rPr>
        <w:t>. La solicitarea achizitorului, întrerupe prestarea serviciilor dacă se constată încălcări ale normelor SSM, SU şi prescripţiilor ISCIR, care pot conduce</w:t>
      </w:r>
      <w:r>
        <w:rPr>
          <w:sz w:val="26"/>
          <w:szCs w:val="26"/>
          <w:lang w:val="ro-RO"/>
        </w:rPr>
        <w:t xml:space="preserv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Default="00107EA4" w:rsidP="00923608">
      <w:pPr>
        <w:pStyle w:val="BodyText"/>
        <w:ind w:firstLine="720"/>
        <w:rPr>
          <w:sz w:val="26"/>
          <w:szCs w:val="26"/>
          <w:lang w:val="ro-RO"/>
        </w:rPr>
      </w:pPr>
      <w:r>
        <w:rPr>
          <w:sz w:val="26"/>
          <w:szCs w:val="26"/>
          <w:lang w:val="ro-RO"/>
        </w:rPr>
        <w:t>9.1</w:t>
      </w:r>
      <w:r w:rsidR="00CF3A80">
        <w:rPr>
          <w:sz w:val="26"/>
          <w:szCs w:val="26"/>
          <w:lang w:val="ro-RO"/>
        </w:rPr>
        <w:t>7</w:t>
      </w:r>
      <w:r>
        <w:rPr>
          <w:sz w:val="26"/>
          <w:szCs w:val="26"/>
          <w:lang w:val="ro-RO"/>
        </w:rPr>
        <w:t>. Să preia pe bază de proces verbal de predare în reparaţie 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Default="00107EA4" w:rsidP="00923608">
      <w:pPr>
        <w:pStyle w:val="BodyText"/>
        <w:ind w:firstLine="720"/>
        <w:rPr>
          <w:sz w:val="26"/>
          <w:szCs w:val="26"/>
          <w:lang w:val="ro-RO"/>
        </w:rPr>
      </w:pPr>
      <w:r>
        <w:rPr>
          <w:sz w:val="26"/>
          <w:szCs w:val="26"/>
          <w:lang w:val="ro-RO"/>
        </w:rPr>
        <w:t>9.</w:t>
      </w:r>
      <w:r w:rsidR="00CF3A80">
        <w:rPr>
          <w:sz w:val="26"/>
          <w:szCs w:val="26"/>
          <w:lang w:val="ro-RO"/>
        </w:rPr>
        <w:t>18</w:t>
      </w:r>
      <w:r>
        <w:rPr>
          <w:sz w:val="26"/>
          <w:szCs w:val="26"/>
          <w:lang w:val="ro-RO"/>
        </w:rPr>
        <w:t>. Să numească şi să notifice achizitorului, responsabilul punctului de lucru pentru relaţia cu achizitorul şi comunicări operative.</w:t>
      </w:r>
    </w:p>
    <w:p w:rsidR="00107EA4" w:rsidRDefault="00107EA4" w:rsidP="00923608">
      <w:pPr>
        <w:pStyle w:val="BodyText"/>
        <w:ind w:firstLine="720"/>
        <w:rPr>
          <w:sz w:val="26"/>
          <w:szCs w:val="26"/>
          <w:lang w:val="ro-RO"/>
        </w:rPr>
      </w:pPr>
      <w:r>
        <w:rPr>
          <w:sz w:val="26"/>
          <w:szCs w:val="26"/>
          <w:lang w:val="ro-RO"/>
        </w:rPr>
        <w:t>9.</w:t>
      </w:r>
      <w:r w:rsidR="00CF3A80">
        <w:rPr>
          <w:sz w:val="26"/>
          <w:szCs w:val="26"/>
          <w:lang w:val="ro-RO"/>
        </w:rPr>
        <w:t>19</w:t>
      </w:r>
      <w:r>
        <w:rPr>
          <w:sz w:val="26"/>
          <w:szCs w:val="26"/>
          <w:lang w:val="ro-RO"/>
        </w:rPr>
        <w:t>. Să asigure refacerea şi aducerea la starea iniţială a dotărilor SU şi SSM aferente fondului fix reparat.</w:t>
      </w:r>
    </w:p>
    <w:p w:rsidR="00107EA4" w:rsidRDefault="00107EA4" w:rsidP="00923608">
      <w:pPr>
        <w:pStyle w:val="BodyText"/>
        <w:ind w:firstLine="720"/>
        <w:rPr>
          <w:sz w:val="26"/>
          <w:szCs w:val="26"/>
          <w:lang w:val="ro-RO"/>
        </w:rPr>
      </w:pPr>
      <w:r>
        <w:rPr>
          <w:sz w:val="26"/>
          <w:szCs w:val="26"/>
          <w:lang w:val="ro-RO"/>
        </w:rPr>
        <w:t>9.2</w:t>
      </w:r>
      <w:r w:rsidR="00CF3A80">
        <w:rPr>
          <w:sz w:val="26"/>
          <w:szCs w:val="26"/>
          <w:lang w:val="ro-RO"/>
        </w:rPr>
        <w:t>0</w:t>
      </w:r>
      <w:r>
        <w:rPr>
          <w:sz w:val="26"/>
          <w:szCs w:val="26"/>
          <w:lang w:val="ro-RO"/>
        </w:rPr>
        <w:t xml:space="preserve">. Să predea toate deşeurile rezultate, separate pe categorii, conform reglementărilor de mediu în vigoare. Prestatorul va utiliza, pe cât posibil, numai ambalaje biodegradabile. </w:t>
      </w:r>
    </w:p>
    <w:p w:rsidR="00107EA4" w:rsidRDefault="00107EA4" w:rsidP="00923608">
      <w:pPr>
        <w:jc w:val="both"/>
        <w:rPr>
          <w:sz w:val="26"/>
          <w:szCs w:val="26"/>
          <w:lang w:val="ro-RO"/>
        </w:rPr>
      </w:pPr>
      <w:r>
        <w:rPr>
          <w:sz w:val="26"/>
          <w:szCs w:val="26"/>
          <w:lang w:val="ro-RO"/>
        </w:rPr>
        <w:lastRenderedPageBreak/>
        <w:tab/>
        <w:t xml:space="preserve">Prestatorul are obligaţia de a respecta şi aplica HGR nr. 856/2002 privind „evidenţa gestiunii deşeurilor şi aprobarea listei cuprinzând deşeurile, inclusiv deşeurile periculoase”; Legea 211/2011;  HGR nr.349/2005 privind „depozitarea deşeurilor”. </w:t>
      </w:r>
    </w:p>
    <w:p w:rsidR="00107EA4" w:rsidRDefault="00107EA4"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107EA4" w:rsidRDefault="00107EA4" w:rsidP="00923608">
      <w:pPr>
        <w:pStyle w:val="BodyText"/>
        <w:ind w:firstLine="720"/>
        <w:rPr>
          <w:sz w:val="26"/>
          <w:szCs w:val="26"/>
          <w:lang w:val="ro-RO"/>
        </w:rPr>
      </w:pPr>
      <w:r>
        <w:rPr>
          <w:sz w:val="26"/>
          <w:szCs w:val="26"/>
          <w:lang w:val="ro-RO"/>
        </w:rPr>
        <w:t>9.2</w:t>
      </w:r>
      <w:r w:rsidR="00CF3A80">
        <w:rPr>
          <w:sz w:val="26"/>
          <w:szCs w:val="26"/>
          <w:lang w:val="ro-RO"/>
        </w:rPr>
        <w:t>1</w:t>
      </w:r>
      <w:r>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107EA4" w:rsidRDefault="00107EA4" w:rsidP="0046318B">
      <w:pPr>
        <w:pStyle w:val="BodyText"/>
        <w:ind w:firstLine="720"/>
        <w:rPr>
          <w:sz w:val="26"/>
          <w:szCs w:val="26"/>
          <w:lang w:val="ro-RO"/>
        </w:rPr>
      </w:pPr>
      <w:r w:rsidRPr="008A6025">
        <w:rPr>
          <w:sz w:val="26"/>
          <w:szCs w:val="26"/>
          <w:lang w:val="ro-RO"/>
        </w:rPr>
        <w:t>9.2</w:t>
      </w:r>
      <w:r w:rsidR="00CF3A80">
        <w:rPr>
          <w:sz w:val="26"/>
          <w:szCs w:val="26"/>
          <w:lang w:val="ro-RO"/>
        </w:rPr>
        <w:t>2</w:t>
      </w:r>
      <w:r w:rsidRPr="008A6025">
        <w:rPr>
          <w:sz w:val="26"/>
          <w:szCs w:val="26"/>
          <w:lang w:val="ro-RO"/>
        </w:rPr>
        <w:t>.</w:t>
      </w:r>
      <w:r>
        <w:rPr>
          <w:color w:val="FF0000"/>
          <w:sz w:val="26"/>
          <w:szCs w:val="26"/>
          <w:lang w:val="ro-RO"/>
        </w:rPr>
        <w:t xml:space="preserve"> </w:t>
      </w:r>
      <w:r w:rsidRPr="008A6025">
        <w:rPr>
          <w:sz w:val="26"/>
          <w:szCs w:val="26"/>
          <w:lang w:val="ro-RO"/>
        </w:rPr>
        <w:t>Prestatorul are obligatia</w:t>
      </w:r>
      <w:r>
        <w:rPr>
          <w:color w:val="FF0000"/>
          <w:sz w:val="26"/>
          <w:szCs w:val="26"/>
          <w:lang w:val="ro-RO"/>
        </w:rPr>
        <w:t xml:space="preserve"> </w:t>
      </w:r>
      <w:r w:rsidRPr="008A6025">
        <w:rPr>
          <w:sz w:val="26"/>
          <w:szCs w:val="26"/>
          <w:lang w:val="ro-RO"/>
        </w:rPr>
        <w:t>să</w:t>
      </w:r>
      <w:r>
        <w:rPr>
          <w:color w:val="FF0000"/>
          <w:sz w:val="26"/>
          <w:szCs w:val="26"/>
          <w:lang w:val="ro-RO"/>
        </w:rPr>
        <w:t xml:space="preserve"> </w:t>
      </w:r>
      <w:r w:rsidRPr="008A6025">
        <w:rPr>
          <w:sz w:val="26"/>
          <w:szCs w:val="26"/>
          <w:lang w:val="ro-RO"/>
        </w:rPr>
        <w:t>predea la achizitor, o singură situaţie de servicii, la finalizarea contractului, incluzând şi valorile ce urmează a fi decontate pe bază de factură în scopul confirmării acceptului la plată.</w:t>
      </w:r>
    </w:p>
    <w:p w:rsidR="00107EA4" w:rsidRDefault="00107EA4" w:rsidP="00923608">
      <w:pPr>
        <w:pStyle w:val="BodyText"/>
        <w:ind w:firstLine="720"/>
        <w:rPr>
          <w:sz w:val="26"/>
          <w:szCs w:val="26"/>
          <w:lang w:val="ro-RO"/>
        </w:rPr>
      </w:pPr>
      <w:r>
        <w:rPr>
          <w:sz w:val="26"/>
          <w:szCs w:val="26"/>
          <w:lang w:val="ro-RO"/>
        </w:rPr>
        <w:t>9.2</w:t>
      </w:r>
      <w:r w:rsidR="00CF3A80">
        <w:rPr>
          <w:sz w:val="26"/>
          <w:szCs w:val="26"/>
          <w:lang w:val="ro-RO"/>
        </w:rPr>
        <w:t>3</w:t>
      </w:r>
      <w:r>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Default="00107EA4"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Default="00107EA4" w:rsidP="00923608">
      <w:pPr>
        <w:pStyle w:val="BodyText"/>
        <w:ind w:firstLine="720"/>
        <w:rPr>
          <w:sz w:val="26"/>
          <w:szCs w:val="26"/>
          <w:lang w:val="ro-RO"/>
        </w:rPr>
      </w:pPr>
      <w:r>
        <w:rPr>
          <w:sz w:val="26"/>
          <w:szCs w:val="26"/>
          <w:lang w:val="ro-RO"/>
        </w:rPr>
        <w:t>9.2</w:t>
      </w:r>
      <w:r w:rsidR="00CF3A80">
        <w:rPr>
          <w:sz w:val="26"/>
          <w:szCs w:val="26"/>
          <w:lang w:val="ro-RO"/>
        </w:rPr>
        <w:t>4</w:t>
      </w:r>
      <w:r>
        <w:rPr>
          <w:sz w:val="26"/>
          <w:szCs w:val="26"/>
          <w:lang w:val="ro-RO"/>
        </w:rPr>
        <w:t>. Prestatorul este obligat să respecte indicatoare</w:t>
      </w:r>
      <w:r w:rsidR="003215C8">
        <w:rPr>
          <w:sz w:val="26"/>
          <w:szCs w:val="26"/>
          <w:lang w:val="ro-RO"/>
        </w:rPr>
        <w:t>le</w:t>
      </w:r>
      <w:r>
        <w:rPr>
          <w:sz w:val="26"/>
          <w:szCs w:val="26"/>
          <w:lang w:val="ro-RO"/>
        </w:rPr>
        <w:t xml:space="preserve"> de pericol.</w:t>
      </w:r>
    </w:p>
    <w:p w:rsidR="00107EA4" w:rsidRDefault="00107EA4" w:rsidP="00923608">
      <w:pPr>
        <w:pStyle w:val="BodyText"/>
        <w:ind w:firstLine="720"/>
        <w:rPr>
          <w:sz w:val="26"/>
          <w:szCs w:val="26"/>
          <w:lang w:val="ro-RO"/>
        </w:rPr>
      </w:pPr>
      <w:r>
        <w:rPr>
          <w:sz w:val="26"/>
          <w:szCs w:val="26"/>
          <w:lang w:val="ro-RO"/>
        </w:rPr>
        <w:t>9.2</w:t>
      </w:r>
      <w:r w:rsidR="00CF3A80">
        <w:rPr>
          <w:sz w:val="26"/>
          <w:szCs w:val="26"/>
          <w:lang w:val="ro-RO"/>
        </w:rPr>
        <w:t>5</w:t>
      </w:r>
      <w:r>
        <w:rPr>
          <w:sz w:val="26"/>
          <w:szCs w:val="26"/>
          <w:lang w:val="ro-RO"/>
        </w:rPr>
        <w:t>. Prestatorul are obligaţia de a prezenta factorii de risc la care este expus personalul achizitorului, la predarea mijlocului fix în reparaţie.</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107EA4" w:rsidRDefault="00107EA4" w:rsidP="00923608">
      <w:pPr>
        <w:pStyle w:val="BodyText"/>
        <w:ind w:firstLine="720"/>
        <w:rPr>
          <w:sz w:val="26"/>
          <w:szCs w:val="26"/>
          <w:lang w:val="ro-RO"/>
        </w:rPr>
      </w:pPr>
      <w:r>
        <w:rPr>
          <w:sz w:val="26"/>
          <w:szCs w:val="26"/>
          <w:lang w:val="ro-RO"/>
        </w:rPr>
        <w:t>10.1. Să predea prestatorului, pe bază de proces verbal de predare în reparaţie mijlocul fix prevăzut a intra în reparaţie</w:t>
      </w:r>
      <w:r w:rsidR="0046318B">
        <w:rPr>
          <w:sz w:val="26"/>
          <w:szCs w:val="26"/>
          <w:lang w:val="ro-RO"/>
        </w:rPr>
        <w:t xml:space="preserve">. </w:t>
      </w:r>
      <w:r>
        <w:rPr>
          <w:sz w:val="26"/>
          <w:szCs w:val="26"/>
          <w:lang w:val="ro-RO"/>
        </w:rPr>
        <w:t>În acest proces verbal, se menţionează dotările PSI aferente ariei în care prestatorul îşi va desfăşura activitatea, în cantitatea şi starea în care se află la predarea către prestator</w:t>
      </w:r>
      <w:r w:rsidR="003215C8">
        <w:rPr>
          <w:sz w:val="26"/>
          <w:szCs w:val="26"/>
          <w:lang w:val="ro-RO"/>
        </w:rPr>
        <w:t>, daca este cazul</w:t>
      </w:r>
      <w:r>
        <w:rPr>
          <w:sz w:val="26"/>
          <w:szCs w:val="26"/>
          <w:lang w:val="ro-RO"/>
        </w:rPr>
        <w:t>.</w:t>
      </w:r>
    </w:p>
    <w:p w:rsidR="00107EA4" w:rsidRPr="002B09D1" w:rsidRDefault="00107EA4" w:rsidP="00923608">
      <w:pPr>
        <w:pStyle w:val="BodyText"/>
        <w:ind w:firstLine="720"/>
        <w:rPr>
          <w:color w:val="000000" w:themeColor="text1"/>
          <w:sz w:val="26"/>
          <w:szCs w:val="26"/>
          <w:lang w:val="ro-RO"/>
        </w:rPr>
      </w:pPr>
      <w:r>
        <w:rPr>
          <w:sz w:val="26"/>
          <w:szCs w:val="26"/>
          <w:lang w:val="ro-RO"/>
        </w:rPr>
        <w:t>10.</w:t>
      </w:r>
      <w:r w:rsidR="00CF3A80">
        <w:rPr>
          <w:sz w:val="26"/>
          <w:szCs w:val="26"/>
          <w:lang w:val="ro-RO"/>
        </w:rPr>
        <w:t>2</w:t>
      </w:r>
      <w:r>
        <w:rPr>
          <w:sz w:val="26"/>
          <w:szCs w:val="26"/>
          <w:lang w:val="ro-RO"/>
        </w:rPr>
        <w:t>. Beneficiarul (Conducerea centralei şi secţia beneficiară) urmăreşte realizarea cantitativă şi calitativă a serviciilor prestate şi confirm</w:t>
      </w:r>
      <w:r w:rsidR="00D51B05">
        <w:rPr>
          <w:sz w:val="26"/>
          <w:szCs w:val="26"/>
          <w:lang w:val="ro-RO"/>
        </w:rPr>
        <w:t>ă, respectiv semnează situaţia</w:t>
      </w:r>
      <w:r>
        <w:rPr>
          <w:sz w:val="26"/>
          <w:szCs w:val="26"/>
          <w:lang w:val="ro-RO"/>
        </w:rPr>
        <w:t xml:space="preserve"> de servicii real executate, în vederea decontării </w:t>
      </w:r>
      <w:r w:rsidRPr="002B09D1">
        <w:rPr>
          <w:color w:val="000000" w:themeColor="text1"/>
          <w:sz w:val="26"/>
          <w:szCs w:val="26"/>
          <w:lang w:val="ro-RO"/>
        </w:rPr>
        <w:t>valorii acestora către prestator.</w:t>
      </w:r>
    </w:p>
    <w:p w:rsidR="00107EA4" w:rsidRDefault="00107EA4" w:rsidP="00923608">
      <w:pPr>
        <w:pStyle w:val="BodyText"/>
        <w:ind w:firstLine="720"/>
        <w:rPr>
          <w:sz w:val="26"/>
          <w:szCs w:val="26"/>
          <w:lang w:val="ro-RO"/>
        </w:rPr>
      </w:pPr>
      <w:r w:rsidRPr="002B09D1">
        <w:rPr>
          <w:color w:val="000000" w:themeColor="text1"/>
          <w:sz w:val="26"/>
          <w:szCs w:val="26"/>
          <w:lang w:val="ro-RO"/>
        </w:rPr>
        <w:t>10.</w:t>
      </w:r>
      <w:r w:rsidR="00CF3A80">
        <w:rPr>
          <w:color w:val="000000" w:themeColor="text1"/>
          <w:sz w:val="26"/>
          <w:szCs w:val="26"/>
          <w:lang w:val="ro-RO"/>
        </w:rPr>
        <w:t>3</w:t>
      </w:r>
      <w:r w:rsidRPr="002B09D1">
        <w:rPr>
          <w:color w:val="000000" w:themeColor="text1"/>
          <w:sz w:val="26"/>
          <w:szCs w:val="26"/>
          <w:lang w:val="ro-RO"/>
        </w:rPr>
        <w:t>. Să respecte prevederile aplicabile ale convenţiei privind delimitarea răspunderilor pe linie de securitate şi sănătate în muncă, situaţii de urgenţă şi protecţia mediului, incheiata intre reprezentantul legal al contractantului si directorul ce</w:t>
      </w:r>
      <w:r w:rsidR="00F4124F" w:rsidRPr="002B09D1">
        <w:rPr>
          <w:color w:val="000000" w:themeColor="text1"/>
          <w:sz w:val="26"/>
          <w:szCs w:val="26"/>
          <w:lang w:val="ro-RO"/>
        </w:rPr>
        <w:t>ntralei beneficiare – anexa nr.</w:t>
      </w:r>
      <w:r w:rsidR="002B09D1">
        <w:rPr>
          <w:color w:val="000000" w:themeColor="text1"/>
          <w:sz w:val="26"/>
          <w:szCs w:val="26"/>
          <w:lang w:val="ro-RO"/>
        </w:rPr>
        <w:t xml:space="preserve"> </w:t>
      </w:r>
      <w:r w:rsidR="0044624D">
        <w:rPr>
          <w:color w:val="000000" w:themeColor="text1"/>
          <w:sz w:val="26"/>
          <w:szCs w:val="26"/>
          <w:lang w:val="ro-RO"/>
        </w:rPr>
        <w:t>4</w:t>
      </w:r>
      <w:r w:rsidRPr="002B09D1">
        <w:rPr>
          <w:color w:val="000000" w:themeColor="text1"/>
          <w:sz w:val="26"/>
          <w:szCs w:val="26"/>
          <w:lang w:val="ro-RO"/>
        </w:rPr>
        <w:t xml:space="preserve"> la contract. În convenţie se vor preciza răspunderile referitoare la comunicarea, cercetarea şi înregistrarea unor eventuale accidente</w:t>
      </w:r>
      <w:r>
        <w:rPr>
          <w:sz w:val="26"/>
          <w:szCs w:val="26"/>
          <w:lang w:val="ro-RO"/>
        </w:rPr>
        <w:t xml:space="preserve"> de muncă.</w:t>
      </w:r>
    </w:p>
    <w:p w:rsidR="00107EA4" w:rsidRDefault="00107EA4" w:rsidP="00923608">
      <w:pPr>
        <w:pStyle w:val="BodyText"/>
        <w:ind w:firstLine="720"/>
        <w:rPr>
          <w:sz w:val="26"/>
          <w:szCs w:val="26"/>
          <w:lang w:val="ro-RO"/>
        </w:rPr>
      </w:pPr>
      <w:r>
        <w:rPr>
          <w:sz w:val="26"/>
          <w:szCs w:val="26"/>
          <w:lang w:val="ro-RO"/>
        </w:rPr>
        <w:t>10.</w:t>
      </w:r>
      <w:r w:rsidR="00CF3A80">
        <w:rPr>
          <w:sz w:val="26"/>
          <w:szCs w:val="26"/>
          <w:lang w:val="ro-RO"/>
        </w:rPr>
        <w:t>4</w:t>
      </w:r>
      <w:r>
        <w:rPr>
          <w:sz w:val="26"/>
          <w:szCs w:val="26"/>
          <w:lang w:val="ro-RO"/>
        </w:rPr>
        <w:t>.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107EA4" w:rsidRDefault="00107EA4" w:rsidP="00923608">
      <w:pPr>
        <w:pStyle w:val="BodyText"/>
        <w:ind w:firstLine="720"/>
        <w:rPr>
          <w:sz w:val="26"/>
          <w:szCs w:val="26"/>
          <w:lang w:val="ro-RO"/>
        </w:rPr>
      </w:pPr>
      <w:r>
        <w:rPr>
          <w:sz w:val="26"/>
          <w:szCs w:val="26"/>
          <w:lang w:val="ro-RO"/>
        </w:rPr>
        <w:t>10.</w:t>
      </w:r>
      <w:r w:rsidR="00CF3A80">
        <w:rPr>
          <w:sz w:val="26"/>
          <w:szCs w:val="26"/>
          <w:lang w:val="ro-RO"/>
        </w:rPr>
        <w:t>5</w:t>
      </w:r>
      <w:r>
        <w:rPr>
          <w:sz w:val="26"/>
          <w:szCs w:val="26"/>
          <w:lang w:val="ro-RO"/>
        </w:rPr>
        <w:t xml:space="preserve">. Să organizeze şi să execute probele tehnologice şi de punere în funcţiune a instalaţiei reparate, precum în conformitate cu instrucţiunile de exploatare, la termenul din </w:t>
      </w:r>
      <w:r w:rsidR="00CF3A80">
        <w:rPr>
          <w:sz w:val="26"/>
          <w:szCs w:val="26"/>
          <w:lang w:val="ro-RO"/>
        </w:rPr>
        <w:t>contract</w:t>
      </w:r>
      <w:r>
        <w:rPr>
          <w:sz w:val="26"/>
          <w:szCs w:val="26"/>
          <w:lang w:val="ro-RO"/>
        </w:rPr>
        <w:t>, consemnând în comun cu prestatorul parametrii de calitate obţinuţi în raport cu cei stabiliţi.</w:t>
      </w:r>
    </w:p>
    <w:p w:rsidR="00107EA4" w:rsidRDefault="00107EA4" w:rsidP="00923608">
      <w:pPr>
        <w:pStyle w:val="BodyText"/>
        <w:ind w:firstLine="720"/>
        <w:rPr>
          <w:sz w:val="26"/>
          <w:szCs w:val="26"/>
          <w:lang w:val="ro-RO"/>
        </w:rPr>
      </w:pPr>
      <w:r>
        <w:rPr>
          <w:sz w:val="26"/>
          <w:szCs w:val="26"/>
          <w:lang w:val="ro-RO"/>
        </w:rPr>
        <w:t>10.</w:t>
      </w:r>
      <w:r w:rsidR="00CF3A80">
        <w:rPr>
          <w:sz w:val="26"/>
          <w:szCs w:val="26"/>
          <w:lang w:val="ro-RO"/>
        </w:rPr>
        <w:t>6</w:t>
      </w:r>
      <w:r>
        <w:rPr>
          <w:sz w:val="26"/>
          <w:szCs w:val="26"/>
          <w:lang w:val="ro-RO"/>
        </w:rPr>
        <w:t>. Să asigure exploatarea fondului fix reparat şi supravegherea sa, în perioada de garanţie, conform instrucţiunilor de exploatare.</w:t>
      </w:r>
    </w:p>
    <w:p w:rsidR="00107EA4" w:rsidRDefault="00107EA4" w:rsidP="00923608">
      <w:pPr>
        <w:pStyle w:val="BodyText"/>
        <w:ind w:firstLine="720"/>
        <w:rPr>
          <w:sz w:val="26"/>
          <w:szCs w:val="26"/>
          <w:lang w:val="ro-RO"/>
        </w:rPr>
      </w:pPr>
      <w:r>
        <w:rPr>
          <w:sz w:val="26"/>
          <w:szCs w:val="26"/>
          <w:lang w:val="ro-RO"/>
        </w:rPr>
        <w:t>10.</w:t>
      </w:r>
      <w:r w:rsidR="00CF3A80">
        <w:rPr>
          <w:sz w:val="26"/>
          <w:szCs w:val="26"/>
          <w:lang w:val="ro-RO"/>
        </w:rPr>
        <w:t>7</w:t>
      </w:r>
      <w:r>
        <w:rPr>
          <w:sz w:val="26"/>
          <w:szCs w:val="26"/>
          <w:lang w:val="ro-RO"/>
        </w:rPr>
        <w:t>. Să asigure toate autorizaţiile şi avizele prevăzute de legislaţia în vigoare prin care se permite executarea serviciilor contractate.</w:t>
      </w:r>
    </w:p>
    <w:p w:rsidR="00107EA4" w:rsidRDefault="003215C8" w:rsidP="00923608">
      <w:pPr>
        <w:pStyle w:val="BodyText"/>
        <w:ind w:firstLine="720"/>
        <w:rPr>
          <w:sz w:val="26"/>
          <w:szCs w:val="26"/>
          <w:lang w:val="ro-RO"/>
        </w:rPr>
      </w:pPr>
      <w:r>
        <w:rPr>
          <w:sz w:val="26"/>
          <w:szCs w:val="26"/>
          <w:lang w:val="ro-RO"/>
        </w:rPr>
        <w:t>10.</w:t>
      </w:r>
      <w:r w:rsidR="001F6AFA">
        <w:rPr>
          <w:sz w:val="26"/>
          <w:szCs w:val="26"/>
          <w:lang w:val="ro-RO"/>
        </w:rPr>
        <w:t>8</w:t>
      </w:r>
      <w:r>
        <w:rPr>
          <w:sz w:val="26"/>
          <w:szCs w:val="26"/>
          <w:lang w:val="ro-RO"/>
        </w:rPr>
        <w:t xml:space="preserve">. Să asigure </w:t>
      </w:r>
      <w:r w:rsidR="00107EA4">
        <w:rPr>
          <w:sz w:val="26"/>
          <w:szCs w:val="26"/>
          <w:lang w:val="ro-RO"/>
        </w:rPr>
        <w:t xml:space="preserve">personalul specializat pentru </w:t>
      </w:r>
      <w:r w:rsidR="001F6AFA">
        <w:rPr>
          <w:sz w:val="26"/>
          <w:szCs w:val="26"/>
          <w:lang w:val="ro-RO"/>
        </w:rPr>
        <w:t xml:space="preserve">punerea in funcțiune a mijlocului fix </w:t>
      </w:r>
      <w:r w:rsidR="00107EA4">
        <w:rPr>
          <w:sz w:val="26"/>
          <w:szCs w:val="26"/>
          <w:lang w:val="ro-RO"/>
        </w:rPr>
        <w:t>la finalizarea reparaţiei.</w:t>
      </w:r>
    </w:p>
    <w:p w:rsidR="00107EA4" w:rsidRDefault="00107EA4" w:rsidP="00923608">
      <w:pPr>
        <w:pStyle w:val="BodyText"/>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CAP.11. RECEPŢIA SERVICIILOR, INSPECŢII, TESTE</w:t>
      </w:r>
    </w:p>
    <w:p w:rsidR="002B09D1" w:rsidRDefault="00107EA4" w:rsidP="002B09D1">
      <w:pPr>
        <w:ind w:firstLine="720"/>
        <w:jc w:val="both"/>
        <w:rPr>
          <w:sz w:val="26"/>
          <w:szCs w:val="26"/>
        </w:rPr>
      </w:pPr>
      <w:r>
        <w:rPr>
          <w:sz w:val="26"/>
          <w:szCs w:val="26"/>
          <w:lang w:val="ro-RO"/>
        </w:rPr>
        <w:t xml:space="preserve">11.1. </w:t>
      </w:r>
      <w:r w:rsidR="002B09D1" w:rsidRPr="00BA4FCC">
        <w:rPr>
          <w:sz w:val="26"/>
          <w:szCs w:val="26"/>
        </w:rPr>
        <w:t>Recepţia serviciilor prestate se face astfel:</w:t>
      </w:r>
    </w:p>
    <w:p w:rsidR="001F6AFA" w:rsidRPr="00BA4FCC" w:rsidRDefault="001F6AFA" w:rsidP="002B09D1">
      <w:pPr>
        <w:ind w:firstLine="720"/>
        <w:jc w:val="both"/>
        <w:rPr>
          <w:sz w:val="26"/>
          <w:szCs w:val="26"/>
        </w:rPr>
      </w:pPr>
      <w:r>
        <w:rPr>
          <w:sz w:val="26"/>
          <w:szCs w:val="26"/>
        </w:rPr>
        <w:t xml:space="preserve">     -    </w:t>
      </w:r>
      <w:proofErr w:type="gramStart"/>
      <w:r w:rsidR="00835D82">
        <w:rPr>
          <w:sz w:val="26"/>
          <w:szCs w:val="26"/>
        </w:rPr>
        <w:t>recepția</w:t>
      </w:r>
      <w:proofErr w:type="gramEnd"/>
      <w:r w:rsidR="00835D82">
        <w:rPr>
          <w:sz w:val="26"/>
          <w:szCs w:val="26"/>
        </w:rPr>
        <w:t xml:space="preserve"> la terminarea prestării serviciilor;</w:t>
      </w:r>
    </w:p>
    <w:p w:rsidR="002B09D1" w:rsidRDefault="002B09D1" w:rsidP="002B09D1">
      <w:pPr>
        <w:numPr>
          <w:ilvl w:val="1"/>
          <w:numId w:val="43"/>
        </w:numPr>
        <w:rPr>
          <w:sz w:val="26"/>
          <w:szCs w:val="26"/>
          <w:lang w:val="fr-FR"/>
        </w:rPr>
      </w:pPr>
      <w:r>
        <w:rPr>
          <w:sz w:val="26"/>
          <w:szCs w:val="26"/>
          <w:lang w:val="fr-FR"/>
        </w:rPr>
        <w:t xml:space="preserve">receptia </w:t>
      </w:r>
      <w:r w:rsidR="00835D82">
        <w:rPr>
          <w:sz w:val="26"/>
          <w:szCs w:val="26"/>
          <w:lang w:val="fr-FR"/>
        </w:rPr>
        <w:t>la punerea in funcțiune ;</w:t>
      </w:r>
    </w:p>
    <w:p w:rsidR="002B09D1" w:rsidRPr="00E70525" w:rsidRDefault="002B09D1" w:rsidP="002B09D1">
      <w:pPr>
        <w:numPr>
          <w:ilvl w:val="1"/>
          <w:numId w:val="43"/>
        </w:numPr>
        <w:rPr>
          <w:sz w:val="26"/>
          <w:szCs w:val="26"/>
          <w:lang w:val="fr-FR"/>
        </w:rPr>
      </w:pPr>
      <w:r>
        <w:rPr>
          <w:sz w:val="26"/>
          <w:szCs w:val="26"/>
          <w:lang w:val="fr-FR"/>
        </w:rPr>
        <w:t>receptia finala (</w:t>
      </w:r>
      <w:proofErr w:type="gramStart"/>
      <w:r>
        <w:rPr>
          <w:sz w:val="26"/>
          <w:szCs w:val="26"/>
          <w:lang w:val="fr-FR"/>
        </w:rPr>
        <w:t>la expirarea</w:t>
      </w:r>
      <w:proofErr w:type="gramEnd"/>
      <w:r>
        <w:rPr>
          <w:sz w:val="26"/>
          <w:szCs w:val="26"/>
          <w:lang w:val="fr-FR"/>
        </w:rPr>
        <w:t xml:space="preserve"> perioadei de garantie).</w:t>
      </w:r>
    </w:p>
    <w:p w:rsidR="00107EA4" w:rsidRDefault="00107EA4" w:rsidP="002B09D1">
      <w:pPr>
        <w:pStyle w:val="BodyText"/>
        <w:ind w:firstLine="720"/>
        <w:rPr>
          <w:sz w:val="26"/>
          <w:szCs w:val="26"/>
          <w:lang w:val="ro-RO"/>
        </w:rPr>
      </w:pPr>
      <w:r>
        <w:rPr>
          <w:sz w:val="26"/>
          <w:szCs w:val="26"/>
          <w:lang w:val="ro-RO"/>
        </w:rPr>
        <w:t>11.2. Achizitorul are dreptul să inspecteze/recepţioneze, sau să asiste la teste (probe) la serviciile aferente contractului fără nici o cheltuială suplimentară.</w:t>
      </w:r>
    </w:p>
    <w:p w:rsidR="002B09D1" w:rsidRDefault="00107EA4" w:rsidP="00923608">
      <w:pPr>
        <w:pStyle w:val="BodyText"/>
        <w:ind w:firstLine="720"/>
        <w:rPr>
          <w:sz w:val="26"/>
          <w:szCs w:val="26"/>
        </w:rPr>
      </w:pPr>
      <w:r>
        <w:rPr>
          <w:sz w:val="26"/>
          <w:szCs w:val="26"/>
          <w:lang w:val="ro-RO"/>
        </w:rPr>
        <w:t xml:space="preserve">11.3. </w:t>
      </w:r>
      <w:r w:rsidR="002B09D1" w:rsidRPr="00BA4FCC">
        <w:rPr>
          <w:sz w:val="26"/>
          <w:szCs w:val="26"/>
        </w:rPr>
        <w:t>Inspecţiile/testele (probe) şi recepţiile se vor realiza în perioadele şi datele stabilite conform unui program convenit cu prestatorul.</w:t>
      </w:r>
    </w:p>
    <w:p w:rsidR="00107EA4" w:rsidRDefault="00107EA4" w:rsidP="00923608">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3215C8" w:rsidRDefault="00107EA4" w:rsidP="00923608">
      <w:pPr>
        <w:pStyle w:val="BodyText"/>
        <w:ind w:firstLine="720"/>
        <w:rPr>
          <w:sz w:val="26"/>
          <w:szCs w:val="26"/>
          <w:lang w:val="ro-RO"/>
        </w:rPr>
      </w:pPr>
      <w:r>
        <w:rPr>
          <w:sz w:val="26"/>
          <w:szCs w:val="26"/>
          <w:lang w:val="ro-RO"/>
        </w:rPr>
        <w:t xml:space="preserve">11.5. Achizitorul va înştiinţa în scris identitatea reprezentanţilor săi care vor participa la inspecţii, teste, recepţii, cu cel puţin 10 zile înaintea datelor scadente din grafic. </w:t>
      </w:r>
    </w:p>
    <w:p w:rsidR="00107EA4" w:rsidRDefault="00107EA4" w:rsidP="00923608">
      <w:pPr>
        <w:pStyle w:val="BodyText"/>
        <w:ind w:firstLine="720"/>
        <w:rPr>
          <w:sz w:val="26"/>
          <w:szCs w:val="26"/>
          <w:lang w:val="ro-RO"/>
        </w:rPr>
      </w:pPr>
      <w:r>
        <w:rPr>
          <w:sz w:val="26"/>
          <w:szCs w:val="26"/>
          <w:lang w:val="ro-RO"/>
        </w:rPr>
        <w:t>11.6. Prestatorul asigură toate facilităţile (asistenţă tehnică, accesul la documentaţii, laboratoare, instrumente de măsură, rapoarte de măsurători, certificate de calitate) pentru aceste inspecţii, audituri şi teste.</w:t>
      </w:r>
    </w:p>
    <w:p w:rsidR="00107EA4" w:rsidRDefault="00107EA4" w:rsidP="00923608">
      <w:pPr>
        <w:pStyle w:val="BodyText"/>
        <w:ind w:firstLine="720"/>
        <w:rPr>
          <w:sz w:val="26"/>
          <w:szCs w:val="26"/>
          <w:lang w:val="ro-RO"/>
        </w:rPr>
      </w:pPr>
      <w:r>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Default="00107EA4" w:rsidP="00923608">
      <w:pPr>
        <w:pStyle w:val="BodyText"/>
        <w:ind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Default="00107EA4" w:rsidP="00923608">
      <w:pPr>
        <w:pStyle w:val="BodyText"/>
        <w:ind w:firstLine="720"/>
        <w:rPr>
          <w:sz w:val="26"/>
          <w:szCs w:val="26"/>
          <w:lang w:val="ro-RO"/>
        </w:rPr>
      </w:pPr>
      <w:r>
        <w:rPr>
          <w:sz w:val="26"/>
          <w:szCs w:val="26"/>
          <w:lang w:val="ro-RO"/>
        </w:rPr>
        <w:t xml:space="preserve"> 11.9. Clauzele</w:t>
      </w:r>
      <w:r w:rsidR="0044624D">
        <w:rPr>
          <w:sz w:val="26"/>
          <w:szCs w:val="26"/>
          <w:lang w:val="ro-RO"/>
        </w:rPr>
        <w:t xml:space="preserve"> din prezentul capitol, art.11.1</w:t>
      </w:r>
      <w:r>
        <w:rPr>
          <w:sz w:val="26"/>
          <w:szCs w:val="26"/>
          <w:lang w:val="ro-RO"/>
        </w:rPr>
        <w:t>.</w:t>
      </w:r>
      <w:r>
        <w:rPr>
          <w:sz w:val="26"/>
          <w:szCs w:val="26"/>
          <w:lang w:val="ro-RO"/>
        </w:rPr>
        <w:sym w:font="Symbol" w:char="F0B8"/>
      </w:r>
      <w:r>
        <w:rPr>
          <w:sz w:val="26"/>
          <w:szCs w:val="26"/>
          <w:lang w:val="ro-RO"/>
        </w:rPr>
        <w:t>11.8., nu absolvă în vreun fel prestatorul de celelalte obligaţii din acest contract.</w:t>
      </w:r>
    </w:p>
    <w:p w:rsidR="00107EA4" w:rsidRDefault="002B09D1" w:rsidP="00697EB5">
      <w:pPr>
        <w:pStyle w:val="BodyText"/>
        <w:ind w:firstLine="720"/>
        <w:rPr>
          <w:sz w:val="26"/>
          <w:szCs w:val="26"/>
          <w:lang w:val="ro-RO"/>
        </w:rPr>
      </w:pPr>
      <w:r>
        <w:rPr>
          <w:sz w:val="26"/>
          <w:szCs w:val="26"/>
          <w:lang w:val="ro-RO"/>
        </w:rPr>
        <w:t xml:space="preserve"> </w:t>
      </w:r>
    </w:p>
    <w:p w:rsidR="00107EA4" w:rsidRDefault="00107EA4" w:rsidP="00923608">
      <w:pPr>
        <w:pStyle w:val="BodyText"/>
        <w:ind w:left="1174"/>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107EA4" w:rsidRDefault="00AB4E35" w:rsidP="00923608">
      <w:pPr>
        <w:pStyle w:val="BodyText"/>
        <w:ind w:firstLine="720"/>
        <w:rPr>
          <w:sz w:val="26"/>
          <w:szCs w:val="26"/>
          <w:lang w:val="ro-RO"/>
        </w:rPr>
      </w:pPr>
      <w:r>
        <w:rPr>
          <w:sz w:val="26"/>
          <w:szCs w:val="26"/>
          <w:lang w:val="ro-RO"/>
        </w:rPr>
        <w:t xml:space="preserve">12.1. </w:t>
      </w:r>
      <w:r w:rsidR="00107EA4">
        <w:rPr>
          <w:sz w:val="26"/>
          <w:szCs w:val="26"/>
          <w:lang w:val="ro-RO"/>
        </w:rPr>
        <w:t xml:space="preserve"> Prestatorul garantează execuţia serviciilor fără neconformităţi faţă de documentaţia pe care şi-o procură sau o preia de la achizitor (conform prezentului contract</w:t>
      </w:r>
      <w:r w:rsidR="00D51B05">
        <w:rPr>
          <w:sz w:val="26"/>
          <w:szCs w:val="26"/>
          <w:lang w:val="ro-RO"/>
        </w:rPr>
        <w:t xml:space="preserve">), precum </w:t>
      </w:r>
      <w:r>
        <w:rPr>
          <w:sz w:val="26"/>
          <w:szCs w:val="26"/>
          <w:lang w:val="ro-RO"/>
        </w:rPr>
        <w:t>materialele</w:t>
      </w:r>
      <w:r w:rsidR="00D51B05">
        <w:rPr>
          <w:sz w:val="26"/>
          <w:szCs w:val="26"/>
          <w:lang w:val="ro-RO"/>
        </w:rPr>
        <w:t xml:space="preserve"> </w:t>
      </w:r>
      <w:r w:rsidR="00107EA4">
        <w:rPr>
          <w:sz w:val="26"/>
          <w:szCs w:val="26"/>
          <w:lang w:val="ro-RO"/>
        </w:rPr>
        <w:t>pe care se obligă să le asigure prin contract (anexa nr.2).</w:t>
      </w:r>
    </w:p>
    <w:p w:rsidR="00107EA4" w:rsidRDefault="00107EA4" w:rsidP="00B5587B">
      <w:pPr>
        <w:pStyle w:val="BodyText"/>
        <w:rPr>
          <w:sz w:val="26"/>
          <w:szCs w:val="26"/>
          <w:lang w:val="ro-RO"/>
        </w:rPr>
      </w:pPr>
      <w:r>
        <w:rPr>
          <w:sz w:val="26"/>
          <w:szCs w:val="26"/>
          <w:lang w:val="ro-RO"/>
        </w:rPr>
        <w:tab/>
        <w:t>12.</w:t>
      </w:r>
      <w:r w:rsidR="00B5587B">
        <w:rPr>
          <w:sz w:val="26"/>
          <w:szCs w:val="26"/>
          <w:lang w:val="ro-RO"/>
        </w:rPr>
        <w:t>2</w:t>
      </w:r>
      <w:r>
        <w:rPr>
          <w:sz w:val="26"/>
          <w:szCs w:val="26"/>
          <w:lang w:val="ro-RO"/>
        </w:rPr>
        <w:t xml:space="preserve">. Perioada de garanţie tehnică pentru serviciile care fac obiectul prezentului contract este de ___ luni,  începe din data semnării procesului verbal de recepţie </w:t>
      </w:r>
      <w:r w:rsidR="00835D82">
        <w:rPr>
          <w:sz w:val="26"/>
          <w:szCs w:val="26"/>
          <w:lang w:val="ro-RO"/>
        </w:rPr>
        <w:t>de punere in funcțiune.</w:t>
      </w:r>
    </w:p>
    <w:p w:rsidR="00107EA4" w:rsidRDefault="00107EA4" w:rsidP="00923608">
      <w:pPr>
        <w:pStyle w:val="BodyText"/>
        <w:ind w:firstLine="720"/>
        <w:rPr>
          <w:sz w:val="26"/>
          <w:szCs w:val="26"/>
          <w:lang w:val="ro-RO"/>
        </w:rPr>
      </w:pPr>
      <w:r>
        <w:rPr>
          <w:sz w:val="26"/>
          <w:szCs w:val="26"/>
          <w:lang w:val="ro-RO"/>
        </w:rPr>
        <w:t>12.</w:t>
      </w:r>
      <w:r w:rsidR="00B5587B">
        <w:rPr>
          <w:sz w:val="26"/>
          <w:szCs w:val="26"/>
          <w:lang w:val="ro-RO"/>
        </w:rPr>
        <w:t>3</w:t>
      </w:r>
      <w:r>
        <w:rPr>
          <w:sz w:val="26"/>
          <w:szCs w:val="26"/>
          <w:lang w:val="ro-RO"/>
        </w:rPr>
        <w:t>. Neconformităţile apărute în perioada de garanţie se remediază pe cheltuiala prestatorului, iar durata d</w:t>
      </w:r>
      <w:r w:rsidR="00D51B05">
        <w:rPr>
          <w:sz w:val="26"/>
          <w:szCs w:val="26"/>
          <w:lang w:val="ro-RO"/>
        </w:rPr>
        <w:t>e garanţie stabilită la art.12.2</w:t>
      </w:r>
      <w:r>
        <w:rPr>
          <w:sz w:val="26"/>
          <w:szCs w:val="26"/>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A053EF" w:rsidRDefault="00107EA4" w:rsidP="006A5F52">
      <w:pPr>
        <w:pStyle w:val="BodyText"/>
        <w:ind w:firstLine="720"/>
        <w:rPr>
          <w:sz w:val="26"/>
          <w:szCs w:val="26"/>
          <w:lang w:val="ro-RO"/>
        </w:rPr>
      </w:pPr>
      <w:r>
        <w:rPr>
          <w:sz w:val="26"/>
          <w:szCs w:val="26"/>
          <w:lang w:val="ro-RO"/>
        </w:rPr>
        <w:t>12.</w:t>
      </w:r>
      <w:r w:rsidR="00B5587B">
        <w:rPr>
          <w:sz w:val="26"/>
          <w:szCs w:val="26"/>
          <w:lang w:val="ro-RO"/>
        </w:rPr>
        <w:t>4</w:t>
      </w:r>
      <w:r>
        <w:rPr>
          <w:sz w:val="26"/>
          <w:szCs w:val="26"/>
          <w:lang w:val="ro-RO"/>
        </w:rPr>
        <w:t xml:space="preserve">. </w:t>
      </w:r>
      <w:r w:rsidR="006A5F52" w:rsidRPr="00A053EF">
        <w:rPr>
          <w:sz w:val="26"/>
          <w:szCs w:val="26"/>
          <w:lang w:val="ro-RO"/>
        </w:rPr>
        <w:t xml:space="preserve">Achizitorul înştiinţează prestatorul în scris în maximum </w:t>
      </w:r>
      <w:r w:rsidR="00835D82">
        <w:rPr>
          <w:sz w:val="26"/>
          <w:szCs w:val="26"/>
          <w:lang w:val="ro-RO"/>
        </w:rPr>
        <w:t>24</w:t>
      </w:r>
      <w:r w:rsidR="006A5F52" w:rsidRPr="00A053EF">
        <w:rPr>
          <w:sz w:val="26"/>
          <w:szCs w:val="26"/>
          <w:lang w:val="ro-RO"/>
        </w:rPr>
        <w:t xml:space="preserve"> ore de la semnalarea unei neconformităţi.</w:t>
      </w:r>
      <w:r w:rsidR="006A5F52">
        <w:rPr>
          <w:sz w:val="26"/>
          <w:szCs w:val="26"/>
          <w:lang w:val="ro-RO"/>
        </w:rPr>
        <w:t xml:space="preserve"> </w:t>
      </w:r>
    </w:p>
    <w:p w:rsidR="006A5F52" w:rsidRPr="00A053EF" w:rsidRDefault="006A5F52" w:rsidP="006A5F52">
      <w:pPr>
        <w:pStyle w:val="BodyText"/>
        <w:ind w:firstLine="720"/>
        <w:rPr>
          <w:sz w:val="26"/>
          <w:szCs w:val="26"/>
          <w:lang w:val="ro-RO"/>
        </w:rPr>
      </w:pPr>
      <w:r w:rsidRPr="00A053EF">
        <w:rPr>
          <w:sz w:val="26"/>
          <w:szCs w:val="26"/>
          <w:lang w:val="ro-RO"/>
        </w:rPr>
        <w:t xml:space="preserve">      </w:t>
      </w:r>
      <w:r w:rsidRPr="006A5F52">
        <w:rPr>
          <w:sz w:val="26"/>
          <w:szCs w:val="26"/>
          <w:lang w:val="ro-RO"/>
        </w:rPr>
        <w:t xml:space="preserve">Prestatorul la primirea înştiinţării, este obligat să se prezinte la achizitor în </w:t>
      </w:r>
      <w:r w:rsidR="00835D82">
        <w:rPr>
          <w:sz w:val="26"/>
          <w:szCs w:val="26"/>
          <w:lang w:val="ro-RO"/>
        </w:rPr>
        <w:t>24</w:t>
      </w:r>
      <w:r w:rsidRPr="006A5F52">
        <w:rPr>
          <w:sz w:val="26"/>
          <w:szCs w:val="26"/>
          <w:lang w:val="ro-RO"/>
        </w:rPr>
        <w:t xml:space="preserve">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w:t>
      </w:r>
      <w:r w:rsidR="0044624D">
        <w:rPr>
          <w:sz w:val="26"/>
          <w:szCs w:val="26"/>
          <w:lang w:val="ro-RO"/>
        </w:rPr>
        <w:t xml:space="preserve">fiind </w:t>
      </w:r>
      <w:r w:rsidRPr="006A5F52">
        <w:rPr>
          <w:sz w:val="26"/>
          <w:szCs w:val="26"/>
          <w:lang w:val="ro-RO"/>
        </w:rPr>
        <w:t>indreptatit sa pretinda prestatorului aceste cheltuieli cu titlu de daune-interese.</w:t>
      </w:r>
      <w:r w:rsidRPr="00A053EF">
        <w:rPr>
          <w:sz w:val="26"/>
          <w:szCs w:val="26"/>
          <w:lang w:val="ro-RO"/>
        </w:rPr>
        <w:t xml:space="preserve"> </w:t>
      </w:r>
    </w:p>
    <w:p w:rsidR="00107EA4" w:rsidRDefault="00107EA4" w:rsidP="006A5F52">
      <w:pPr>
        <w:pStyle w:val="BodyText"/>
        <w:ind w:firstLine="720"/>
        <w:rPr>
          <w:sz w:val="26"/>
          <w:szCs w:val="26"/>
          <w:lang w:val="ro-RO"/>
        </w:rPr>
      </w:pPr>
      <w:r>
        <w:rPr>
          <w:sz w:val="26"/>
          <w:szCs w:val="26"/>
          <w:lang w:val="ro-RO"/>
        </w:rPr>
        <w:lastRenderedPageBreak/>
        <w:t>12.</w:t>
      </w:r>
      <w:r w:rsidR="00B5587B">
        <w:rPr>
          <w:sz w:val="26"/>
          <w:szCs w:val="26"/>
          <w:lang w:val="ro-RO"/>
        </w:rPr>
        <w:t>5</w:t>
      </w:r>
      <w:r>
        <w:rPr>
          <w:sz w:val="26"/>
          <w:szCs w:val="26"/>
          <w:lang w:val="ro-RO"/>
        </w:rPr>
        <w:t>. Prestatorul răspunde de toate neconformitatile apărute pe durata de funcţionare, în perioada de garanţie tehnică, la mijlocul fix reparat.</w:t>
      </w:r>
    </w:p>
    <w:p w:rsidR="00107EA4" w:rsidRDefault="00107EA4" w:rsidP="00923608">
      <w:pPr>
        <w:pStyle w:val="BodyText"/>
        <w:rPr>
          <w:sz w:val="26"/>
          <w:szCs w:val="26"/>
          <w:lang w:val="ro-RO"/>
        </w:rPr>
      </w:pPr>
      <w:r>
        <w:rPr>
          <w:sz w:val="26"/>
          <w:szCs w:val="26"/>
          <w:lang w:val="ro-RO"/>
        </w:rPr>
        <w:tab/>
        <w:t>12.</w:t>
      </w:r>
      <w:r w:rsidR="00B5587B">
        <w:rPr>
          <w:sz w:val="26"/>
          <w:szCs w:val="26"/>
          <w:lang w:val="ro-RO"/>
        </w:rPr>
        <w:t>6</w:t>
      </w:r>
      <w:r>
        <w:rPr>
          <w:sz w:val="26"/>
          <w:szCs w:val="26"/>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Default="00107EA4" w:rsidP="00923608">
      <w:pPr>
        <w:pStyle w:val="BodyText"/>
        <w:ind w:firstLine="720"/>
        <w:rPr>
          <w:sz w:val="26"/>
          <w:szCs w:val="26"/>
          <w:lang w:val="ro-RO"/>
        </w:rPr>
      </w:pPr>
      <w:r>
        <w:rPr>
          <w:sz w:val="26"/>
          <w:szCs w:val="26"/>
          <w:lang w:val="ro-RO"/>
        </w:rPr>
        <w:t>12.</w:t>
      </w:r>
      <w:r w:rsidR="00B5587B">
        <w:rPr>
          <w:sz w:val="26"/>
          <w:szCs w:val="26"/>
          <w:lang w:val="ro-RO"/>
        </w:rPr>
        <w:t>7</w:t>
      </w:r>
      <w:r>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w:t>
      </w:r>
      <w:r w:rsidR="0044624D">
        <w:rPr>
          <w:sz w:val="26"/>
          <w:szCs w:val="26"/>
          <w:lang w:val="ro-RO"/>
        </w:rPr>
        <w:t>uia.</w:t>
      </w:r>
    </w:p>
    <w:p w:rsidR="00107EA4" w:rsidRDefault="00107EA4" w:rsidP="00923608">
      <w:pPr>
        <w:pStyle w:val="BodyText"/>
        <w:ind w:firstLine="720"/>
        <w:rPr>
          <w:sz w:val="26"/>
          <w:szCs w:val="26"/>
          <w:lang w:val="ro-RO"/>
        </w:rPr>
      </w:pPr>
      <w:r>
        <w:rPr>
          <w:sz w:val="26"/>
          <w:szCs w:val="26"/>
          <w:lang w:val="ro-RO"/>
        </w:rPr>
        <w:t>12.</w:t>
      </w:r>
      <w:r w:rsidR="00B5587B">
        <w:rPr>
          <w:sz w:val="26"/>
          <w:szCs w:val="26"/>
          <w:lang w:val="ro-RO"/>
        </w:rPr>
        <w:t>8</w:t>
      </w:r>
      <w:r>
        <w:rPr>
          <w:sz w:val="26"/>
          <w:szCs w:val="26"/>
          <w:lang w:val="ro-RO"/>
        </w:rPr>
        <w:t>.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D51B05" w:rsidRDefault="00D51B05" w:rsidP="00C153A2">
      <w:pPr>
        <w:jc w:val="both"/>
        <w:rPr>
          <w:b/>
          <w:color w:val="000000"/>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7EA4" w:rsidRDefault="00D117EB" w:rsidP="00DE5B90">
      <w:pPr>
        <w:pStyle w:val="BodyText"/>
        <w:ind w:firstLine="720"/>
        <w:rPr>
          <w:sz w:val="26"/>
          <w:szCs w:val="26"/>
          <w:lang w:val="ro-RO"/>
        </w:rPr>
      </w:pPr>
      <w:r>
        <w:rPr>
          <w:sz w:val="26"/>
          <w:szCs w:val="26"/>
          <w:lang w:val="ro-RO"/>
        </w:rPr>
        <w:t>13.1. Plata</w:t>
      </w:r>
      <w:r w:rsidR="00107EA4">
        <w:rPr>
          <w:sz w:val="26"/>
          <w:szCs w:val="26"/>
          <w:lang w:val="ro-RO"/>
        </w:rPr>
        <w:t xml:space="preserve"> se fac</w:t>
      </w:r>
      <w:r>
        <w:rPr>
          <w:sz w:val="26"/>
          <w:szCs w:val="26"/>
          <w:lang w:val="ro-RO"/>
        </w:rPr>
        <w:t>e</w:t>
      </w:r>
      <w:r w:rsidR="00107EA4">
        <w:rPr>
          <w:sz w:val="26"/>
          <w:szCs w:val="26"/>
          <w:lang w:val="ro-RO"/>
        </w:rPr>
        <w:t xml:space="preserve"> de către achizitor prin OP conform reglementărilor legale în vigoare, în lei, în contul prestatorului, după con</w:t>
      </w:r>
      <w:r>
        <w:rPr>
          <w:sz w:val="26"/>
          <w:szCs w:val="26"/>
          <w:lang w:val="ro-RO"/>
        </w:rPr>
        <w:t>firmarea de către achizitor a fin</w:t>
      </w:r>
      <w:r w:rsidR="00107EA4">
        <w:rPr>
          <w:sz w:val="26"/>
          <w:szCs w:val="26"/>
          <w:lang w:val="ro-RO"/>
        </w:rPr>
        <w:t xml:space="preserve">alizării serviciilor conform detalierii din anexa 1, predate oficial de prestator. </w:t>
      </w:r>
    </w:p>
    <w:p w:rsidR="00107EA4" w:rsidRDefault="00107EA4" w:rsidP="00DE5B90">
      <w:pPr>
        <w:pStyle w:val="BodyText"/>
        <w:ind w:firstLine="720"/>
        <w:rPr>
          <w:sz w:val="26"/>
          <w:szCs w:val="26"/>
          <w:lang w:val="ro-RO"/>
        </w:rPr>
      </w:pPr>
      <w:r>
        <w:rPr>
          <w:sz w:val="26"/>
          <w:szCs w:val="26"/>
          <w:lang w:val="ro-RO"/>
        </w:rPr>
        <w:t xml:space="preserve">13.2. Termenul de </w:t>
      </w:r>
      <w:r w:rsidR="00D51B05">
        <w:rPr>
          <w:sz w:val="26"/>
          <w:szCs w:val="26"/>
          <w:lang w:val="ro-RO"/>
        </w:rPr>
        <w:t>scadenţă pentru plata facturii</w:t>
      </w:r>
      <w:r>
        <w:rPr>
          <w:sz w:val="26"/>
          <w:szCs w:val="26"/>
          <w:lang w:val="ro-RO"/>
        </w:rPr>
        <w:t xml:space="preserve"> introduse de prestator, este de 60 de zile calendaristice de la data înregistrării la s</w:t>
      </w:r>
      <w:r w:rsidR="00D51B05">
        <w:rPr>
          <w:sz w:val="26"/>
          <w:szCs w:val="26"/>
          <w:lang w:val="ro-RO"/>
        </w:rPr>
        <w:t>ediul achizitorului a facturii</w:t>
      </w:r>
      <w:r w:rsidR="0044624D">
        <w:rPr>
          <w:sz w:val="26"/>
          <w:szCs w:val="26"/>
          <w:lang w:val="ro-RO"/>
        </w:rPr>
        <w:t xml:space="preserve"> şi</w:t>
      </w:r>
      <w:r>
        <w:rPr>
          <w:sz w:val="26"/>
          <w:szCs w:val="26"/>
          <w:lang w:val="ro-RO"/>
        </w:rPr>
        <w:t xml:space="preserve"> documentelor justificative de plată menţionate la art.13.4. </w:t>
      </w:r>
    </w:p>
    <w:p w:rsidR="00107EA4" w:rsidRDefault="00107EA4" w:rsidP="00DE5B90">
      <w:pPr>
        <w:pStyle w:val="BodyText"/>
        <w:ind w:firstLine="720"/>
        <w:rPr>
          <w:sz w:val="26"/>
          <w:szCs w:val="26"/>
          <w:lang w:val="ro-RO"/>
        </w:rPr>
      </w:pPr>
      <w:r>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Default="00107EA4" w:rsidP="00DE5B90">
      <w:pPr>
        <w:pStyle w:val="BodyText"/>
        <w:ind w:firstLine="720"/>
        <w:rPr>
          <w:sz w:val="26"/>
          <w:szCs w:val="26"/>
          <w:lang w:val="ro-RO"/>
        </w:rPr>
      </w:pPr>
      <w:r>
        <w:rPr>
          <w:sz w:val="26"/>
          <w:szCs w:val="26"/>
          <w:lang w:val="ro-RO"/>
        </w:rPr>
        <w:t>13.4. Documentele pe b</w:t>
      </w:r>
      <w:r w:rsidR="00D117EB">
        <w:rPr>
          <w:sz w:val="26"/>
          <w:szCs w:val="26"/>
          <w:lang w:val="ro-RO"/>
        </w:rPr>
        <w:t>aza cărora se efectuează plata</w:t>
      </w:r>
      <w:r>
        <w:rPr>
          <w:sz w:val="26"/>
          <w:szCs w:val="26"/>
          <w:lang w:val="ro-RO"/>
        </w:rPr>
        <w:t xml:space="preserve"> sunt:</w:t>
      </w:r>
    </w:p>
    <w:p w:rsidR="00107EA4" w:rsidRDefault="00107EA4" w:rsidP="00DE5B90">
      <w:pPr>
        <w:pStyle w:val="BodyText"/>
        <w:ind w:firstLine="720"/>
        <w:rPr>
          <w:sz w:val="26"/>
          <w:szCs w:val="26"/>
          <w:lang w:val="ro-RO"/>
        </w:rPr>
      </w:pPr>
      <w:r>
        <w:rPr>
          <w:sz w:val="26"/>
          <w:szCs w:val="26"/>
          <w:lang w:val="ro-RO"/>
        </w:rPr>
        <w:t>-  factura emisă de prestator şi confirmată de primire de achizitor cu număr de înregistrare;</w:t>
      </w:r>
    </w:p>
    <w:p w:rsidR="00107EA4" w:rsidRDefault="00D51B05" w:rsidP="00DE5B90">
      <w:pPr>
        <w:pStyle w:val="BodyText"/>
        <w:ind w:firstLine="720"/>
        <w:rPr>
          <w:sz w:val="26"/>
          <w:szCs w:val="26"/>
          <w:lang w:val="ro-RO"/>
        </w:rPr>
      </w:pPr>
      <w:r>
        <w:rPr>
          <w:sz w:val="26"/>
          <w:szCs w:val="26"/>
          <w:lang w:val="ro-RO"/>
        </w:rPr>
        <w:t>-   situaţia de servicii executate, semnata</w:t>
      </w:r>
      <w:r w:rsidR="00107EA4">
        <w:rPr>
          <w:sz w:val="26"/>
          <w:szCs w:val="26"/>
          <w:lang w:val="ro-RO"/>
        </w:rPr>
        <w:t xml:space="preserve"> conform art.10.</w:t>
      </w:r>
      <w:r w:rsidR="007E03C2">
        <w:rPr>
          <w:sz w:val="26"/>
          <w:szCs w:val="26"/>
          <w:lang w:val="ro-RO"/>
        </w:rPr>
        <w:t>2</w:t>
      </w:r>
      <w:r w:rsidR="00107EA4">
        <w:rPr>
          <w:sz w:val="26"/>
          <w:szCs w:val="26"/>
          <w:lang w:val="ro-RO"/>
        </w:rPr>
        <w:t>.</w:t>
      </w:r>
    </w:p>
    <w:p w:rsidR="00107EA4" w:rsidRDefault="00D117EB" w:rsidP="00DE5B90">
      <w:pPr>
        <w:pStyle w:val="BodyText"/>
        <w:ind w:firstLine="720"/>
        <w:rPr>
          <w:sz w:val="26"/>
          <w:szCs w:val="26"/>
          <w:lang w:val="ro-RO"/>
        </w:rPr>
      </w:pPr>
      <w:r>
        <w:rPr>
          <w:sz w:val="26"/>
          <w:szCs w:val="26"/>
          <w:lang w:val="ro-RO"/>
        </w:rPr>
        <w:t>Situaţia</w:t>
      </w:r>
      <w:r w:rsidR="0044624D">
        <w:rPr>
          <w:sz w:val="26"/>
          <w:szCs w:val="26"/>
          <w:lang w:val="ro-RO"/>
        </w:rPr>
        <w:t xml:space="preserve"> de servicii va</w:t>
      </w:r>
      <w:r w:rsidR="00107EA4">
        <w:rPr>
          <w:sz w:val="26"/>
          <w:szCs w:val="26"/>
          <w:lang w:val="ro-RO"/>
        </w:rPr>
        <w:t xml:space="preserve"> avea anexate:</w:t>
      </w:r>
    </w:p>
    <w:p w:rsidR="00107EA4" w:rsidRDefault="00D51B05" w:rsidP="00DE5B90">
      <w:pPr>
        <w:pStyle w:val="BodyText"/>
        <w:numPr>
          <w:ilvl w:val="0"/>
          <w:numId w:val="4"/>
        </w:numPr>
        <w:tabs>
          <w:tab w:val="clear" w:pos="360"/>
          <w:tab w:val="num" w:pos="1258"/>
        </w:tabs>
        <w:ind w:left="0" w:firstLine="783"/>
        <w:rPr>
          <w:sz w:val="26"/>
          <w:szCs w:val="26"/>
          <w:lang w:val="ro-RO"/>
        </w:rPr>
      </w:pPr>
      <w:r>
        <w:rPr>
          <w:sz w:val="26"/>
          <w:szCs w:val="26"/>
          <w:lang w:val="ro-RO"/>
        </w:rPr>
        <w:t xml:space="preserve">  </w:t>
      </w:r>
      <w:r w:rsidR="00107EA4">
        <w:rPr>
          <w:sz w:val="26"/>
          <w:szCs w:val="26"/>
          <w:lang w:val="ro-RO"/>
        </w:rPr>
        <w:t>lista cu piesele de schimb introduse în operă de prestator, conform anexei nr.2;</w:t>
      </w:r>
    </w:p>
    <w:p w:rsidR="00107EA4" w:rsidRDefault="00107EA4" w:rsidP="00DE5B90">
      <w:pPr>
        <w:pStyle w:val="BodyText"/>
        <w:numPr>
          <w:ilvl w:val="0"/>
          <w:numId w:val="6"/>
        </w:numPr>
        <w:tabs>
          <w:tab w:val="num" w:pos="0"/>
        </w:tabs>
        <w:ind w:left="0" w:firstLine="720"/>
        <w:rPr>
          <w:sz w:val="26"/>
          <w:szCs w:val="26"/>
          <w:lang w:val="ro-RO"/>
        </w:rPr>
      </w:pPr>
      <w:r>
        <w:rPr>
          <w:sz w:val="26"/>
          <w:szCs w:val="26"/>
          <w:lang w:val="ro-RO"/>
        </w:rPr>
        <w:t xml:space="preserve">bon de restituire al secţiei beneficiare </w:t>
      </w:r>
      <w:r w:rsidR="00C6258C">
        <w:rPr>
          <w:sz w:val="26"/>
          <w:szCs w:val="26"/>
          <w:lang w:val="ro-RO"/>
        </w:rPr>
        <w:t xml:space="preserve">a serviciilor </w:t>
      </w:r>
      <w:r>
        <w:rPr>
          <w:sz w:val="26"/>
          <w:szCs w:val="26"/>
          <w:lang w:val="ro-RO"/>
        </w:rPr>
        <w:t>(la magazia achizitorului), cu anexa procesul-verbal de predare - primire (între prestator şi gestionarul achizitorului) pentru predarea deşeurilor refolosibile/reciclabile, conform art.9.2</w:t>
      </w:r>
      <w:r w:rsidR="0044624D">
        <w:rPr>
          <w:sz w:val="26"/>
          <w:szCs w:val="26"/>
          <w:lang w:val="ro-RO"/>
        </w:rPr>
        <w:t>1</w:t>
      </w:r>
      <w:r>
        <w:rPr>
          <w:sz w:val="26"/>
          <w:szCs w:val="26"/>
          <w:lang w:val="ro-RO"/>
        </w:rPr>
        <w:t>;</w:t>
      </w:r>
    </w:p>
    <w:p w:rsidR="00107EA4" w:rsidRPr="006A5F52" w:rsidRDefault="00107EA4" w:rsidP="00DE5B90">
      <w:pPr>
        <w:pStyle w:val="BodyText"/>
        <w:numPr>
          <w:ilvl w:val="0"/>
          <w:numId w:val="6"/>
        </w:numPr>
        <w:tabs>
          <w:tab w:val="num" w:pos="0"/>
        </w:tabs>
        <w:ind w:left="0" w:firstLine="720"/>
        <w:rPr>
          <w:sz w:val="26"/>
          <w:szCs w:val="26"/>
          <w:lang w:val="ro-RO"/>
        </w:rPr>
      </w:pPr>
      <w:r>
        <w:rPr>
          <w:sz w:val="26"/>
          <w:szCs w:val="26"/>
          <w:lang w:val="ro-RO"/>
        </w:rPr>
        <w:t>proces verbal de recepţie la terminarea serviciilor</w:t>
      </w:r>
      <w:r w:rsidR="00B5587B">
        <w:rPr>
          <w:sz w:val="26"/>
          <w:szCs w:val="26"/>
          <w:lang w:val="ro-RO"/>
        </w:rPr>
        <w:t>;</w:t>
      </w:r>
    </w:p>
    <w:p w:rsidR="00107EA4" w:rsidRDefault="00107EA4" w:rsidP="00DE5B90">
      <w:pPr>
        <w:pStyle w:val="BodyText"/>
        <w:numPr>
          <w:ilvl w:val="0"/>
          <w:numId w:val="6"/>
        </w:numPr>
        <w:tabs>
          <w:tab w:val="num" w:pos="0"/>
        </w:tabs>
        <w:ind w:left="0" w:firstLine="720"/>
        <w:rPr>
          <w:sz w:val="26"/>
          <w:szCs w:val="26"/>
          <w:lang w:val="ro-RO"/>
        </w:rPr>
      </w:pPr>
      <w:r>
        <w:rPr>
          <w:sz w:val="26"/>
          <w:szCs w:val="26"/>
          <w:lang w:val="ro-RO"/>
        </w:rPr>
        <w:t>proces verbal de restituire a dotărilor PSI.</w:t>
      </w:r>
    </w:p>
    <w:p w:rsidR="00107EA4" w:rsidRDefault="00107EA4" w:rsidP="00DE5B90">
      <w:pPr>
        <w:pStyle w:val="BodyText"/>
        <w:rPr>
          <w:sz w:val="26"/>
          <w:szCs w:val="26"/>
          <w:lang w:val="ro-RO"/>
        </w:rPr>
      </w:pPr>
      <w:r>
        <w:rPr>
          <w:sz w:val="26"/>
          <w:szCs w:val="26"/>
          <w:lang w:val="ro-RO"/>
        </w:rPr>
        <w:tab/>
        <w:t>13.5. Pentru nerespectarea de către prestator a cerinţelor contractuale e</w:t>
      </w:r>
      <w:r w:rsidR="00D51B05">
        <w:rPr>
          <w:sz w:val="26"/>
          <w:szCs w:val="26"/>
          <w:lang w:val="ro-RO"/>
        </w:rPr>
        <w:t>xprimate de achizitor cum ar fi</w:t>
      </w:r>
      <w:r>
        <w:rPr>
          <w:sz w:val="26"/>
          <w:szCs w:val="26"/>
          <w:lang w:val="ro-RO"/>
        </w:rPr>
        <w:t xml:space="preserve"> nerespectarea punctelor de oprire pentru inspecţia achizitorului, se percep penalităţi similare cu cele stabilite la capitolul penalităţi pentru depăşirea termenelor.</w:t>
      </w:r>
    </w:p>
    <w:p w:rsidR="00107EA4" w:rsidRDefault="00107EA4" w:rsidP="00DE5B90">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107EA4" w:rsidRDefault="00107EA4" w:rsidP="00923608">
      <w:pPr>
        <w:pStyle w:val="BodyText"/>
        <w:ind w:firstLine="720"/>
        <w:rPr>
          <w:sz w:val="26"/>
          <w:szCs w:val="26"/>
          <w:lang w:val="ro-RO"/>
        </w:rPr>
      </w:pPr>
      <w:r>
        <w:rPr>
          <w:sz w:val="26"/>
          <w:szCs w:val="26"/>
          <w:lang w:val="ro-RO"/>
        </w:rPr>
        <w:t xml:space="preserve">14.1.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z w:val="26"/>
          <w:szCs w:val="26"/>
          <w:lang w:val="ro-RO"/>
        </w:rPr>
        <w:t>,  raportate la valoarea</w:t>
      </w:r>
      <w:r>
        <w:rPr>
          <w:sz w:val="26"/>
          <w:szCs w:val="26"/>
          <w:lang w:val="ro-RO"/>
        </w:rPr>
        <w:t xml:space="preserve"> contractului, pentru fiecare zi de întârziere.</w:t>
      </w:r>
    </w:p>
    <w:p w:rsidR="00107EA4" w:rsidRDefault="00107EA4" w:rsidP="00923608">
      <w:pPr>
        <w:shd w:val="clear" w:color="auto" w:fill="FFFFFF"/>
        <w:spacing w:line="266" w:lineRule="exact"/>
        <w:ind w:right="14" w:firstLine="708"/>
        <w:jc w:val="both"/>
        <w:rPr>
          <w:sz w:val="26"/>
          <w:szCs w:val="26"/>
          <w:lang w:val="ro-RO"/>
        </w:rPr>
      </w:pPr>
      <w:r>
        <w:rPr>
          <w:sz w:val="26"/>
          <w:szCs w:val="26"/>
          <w:lang w:val="ro-RO"/>
        </w:rPr>
        <w:lastRenderedPageBreak/>
        <w:t xml:space="preserve">Penalităţile </w:t>
      </w:r>
      <w:r>
        <w:rPr>
          <w:spacing w:val="-3"/>
          <w:sz w:val="26"/>
          <w:szCs w:val="26"/>
          <w:lang w:val="ro-RO"/>
        </w:rPr>
        <w:t>nu vor putea depăşi valoarea contractului.</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w:t>
      </w:r>
      <w:r w:rsidR="0044624D">
        <w:rPr>
          <w:sz w:val="26"/>
          <w:szCs w:val="26"/>
          <w:lang w:val="ro-RO"/>
        </w:rPr>
        <w:t>rm prevederilor articolului 12.4</w:t>
      </w:r>
      <w:r>
        <w:rPr>
          <w:sz w:val="26"/>
          <w:szCs w:val="26"/>
          <w:lang w:val="ro-RO"/>
        </w:rPr>
        <w:t>.</w:t>
      </w:r>
    </w:p>
    <w:p w:rsidR="00107EA4" w:rsidRPr="00C156DE" w:rsidRDefault="00107EA4" w:rsidP="00923608">
      <w:pPr>
        <w:pStyle w:val="BodyText"/>
        <w:ind w:firstLine="720"/>
        <w:rPr>
          <w:spacing w:val="-1"/>
          <w:sz w:val="26"/>
          <w:szCs w:val="26"/>
          <w:lang w:val="ro-RO"/>
        </w:rPr>
      </w:pPr>
      <w:r>
        <w:rPr>
          <w:sz w:val="26"/>
          <w:szCs w:val="26"/>
          <w:lang w:val="ro-RO"/>
        </w:rPr>
        <w:t>14.</w:t>
      </w:r>
      <w:r w:rsidR="00B5587B">
        <w:rPr>
          <w:sz w:val="26"/>
          <w:szCs w:val="26"/>
          <w:lang w:val="ro-RO"/>
        </w:rPr>
        <w:t>5</w:t>
      </w:r>
      <w:r>
        <w:rPr>
          <w:sz w:val="26"/>
          <w:szCs w:val="26"/>
          <w:lang w:val="ro-RO"/>
        </w:rPr>
        <w:t xml:space="preserve">.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14.</w:t>
      </w:r>
      <w:r w:rsidR="00B5587B">
        <w:rPr>
          <w:sz w:val="26"/>
          <w:szCs w:val="26"/>
          <w:lang w:val="ro-RO"/>
        </w:rPr>
        <w:t>6</w:t>
      </w:r>
      <w:r>
        <w:rPr>
          <w:sz w:val="26"/>
          <w:szCs w:val="26"/>
          <w:lang w:val="ro-RO"/>
        </w:rPr>
        <w:t>.</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w:t>
      </w:r>
      <w:r w:rsidR="00D51B05">
        <w:rPr>
          <w:bCs/>
          <w:sz w:val="26"/>
          <w:szCs w:val="26"/>
          <w:lang w:val="ro-RO"/>
        </w:rPr>
        <w:t>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D51B05" w:rsidRDefault="00107EA4" w:rsidP="006B6F35">
      <w:pPr>
        <w:jc w:val="both"/>
        <w:rPr>
          <w:color w:val="000000"/>
          <w:sz w:val="26"/>
          <w:szCs w:val="26"/>
        </w:rPr>
      </w:pPr>
      <w:r>
        <w:rPr>
          <w:sz w:val="26"/>
          <w:szCs w:val="26"/>
          <w:lang w:val="ro-RO"/>
        </w:rPr>
        <w:tab/>
      </w:r>
      <w:r w:rsidR="00C6258C" w:rsidRPr="00D51B05">
        <w:rPr>
          <w:sz w:val="26"/>
          <w:szCs w:val="26"/>
          <w:lang w:val="ro-RO"/>
        </w:rPr>
        <w:t>15.5. Prestator</w:t>
      </w:r>
      <w:r w:rsidRPr="00D51B05">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D51B05">
        <w:rPr>
          <w:color w:val="000000"/>
          <w:sz w:val="26"/>
          <w:szCs w:val="26"/>
        </w:rPr>
        <w:t xml:space="preserve">nr.99/2016 privind achizitiile sectoriale. </w:t>
      </w:r>
      <w:r w:rsidRPr="00D51B05">
        <w:rPr>
          <w:sz w:val="26"/>
          <w:szCs w:val="26"/>
          <w:lang w:val="ro-RO"/>
        </w:rPr>
        <w:t xml:space="preserve">Schimbarea subcontractantului nu va schimba preţul contractului şi </w:t>
      </w:r>
      <w:r w:rsidRPr="00D51B05">
        <w:rPr>
          <w:color w:val="000000"/>
          <w:sz w:val="26"/>
          <w:szCs w:val="26"/>
          <w:lang w:val="it-IT"/>
        </w:rPr>
        <w:t>se va face in conditiile legale cu acordul achizitorului</w:t>
      </w:r>
      <w:r w:rsidRPr="00D51B05">
        <w:rPr>
          <w:sz w:val="26"/>
          <w:szCs w:val="26"/>
          <w:lang w:val="ro-RO"/>
        </w:rPr>
        <w:t>.</w:t>
      </w:r>
    </w:p>
    <w:p w:rsidR="00107EA4" w:rsidRPr="00D51B05" w:rsidRDefault="00107EA4" w:rsidP="006B6F35">
      <w:pPr>
        <w:jc w:val="both"/>
        <w:rPr>
          <w:sz w:val="26"/>
          <w:szCs w:val="26"/>
          <w:lang w:val="ro-RO"/>
        </w:rPr>
      </w:pPr>
      <w:r w:rsidRPr="00D51B05">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D51B05">
        <w:rPr>
          <w:sz w:val="26"/>
          <w:szCs w:val="26"/>
          <w:lang w:val="ro-RO"/>
        </w:rPr>
        <w:t>rei parti – achizitor, prestator</w:t>
      </w:r>
      <w:r w:rsidRPr="00D51B05">
        <w:rPr>
          <w:sz w:val="26"/>
          <w:szCs w:val="26"/>
          <w:lang w:val="ro-RO"/>
        </w:rPr>
        <w:t xml:space="preserve"> si su</w:t>
      </w:r>
      <w:r w:rsidR="00C6258C" w:rsidRPr="00D51B05">
        <w:rPr>
          <w:sz w:val="26"/>
          <w:szCs w:val="26"/>
          <w:lang w:val="ro-RO"/>
        </w:rPr>
        <w:t>bcontractant, a situaţiilor de servici</w:t>
      </w:r>
      <w:r w:rsidRPr="00D51B05">
        <w:rPr>
          <w:sz w:val="26"/>
          <w:szCs w:val="26"/>
          <w:lang w:val="ro-RO"/>
        </w:rPr>
        <w:t>i real executate .</w:t>
      </w:r>
    </w:p>
    <w:p w:rsidR="00107EA4" w:rsidRDefault="00107EA4" w:rsidP="006B6F35">
      <w:pPr>
        <w:jc w:val="both"/>
        <w:rPr>
          <w:sz w:val="26"/>
          <w:szCs w:val="26"/>
          <w:lang w:val="ro-RO"/>
        </w:rPr>
      </w:pPr>
      <w:r w:rsidRPr="00D51B05">
        <w:rPr>
          <w:sz w:val="26"/>
          <w:szCs w:val="26"/>
          <w:lang w:val="ro-RO"/>
        </w:rPr>
        <w:tab/>
        <w:t>Dispozitiile capitolului 13 se aplica in mod corespunzator.</w:t>
      </w:r>
      <w:r>
        <w:rPr>
          <w:sz w:val="26"/>
          <w:szCs w:val="26"/>
          <w:lang w:val="ro-RO"/>
        </w:rPr>
        <w:t xml:space="preserve"> </w:t>
      </w:r>
    </w:p>
    <w:p w:rsidR="00107EA4" w:rsidRPr="00FE4C5D" w:rsidRDefault="00107EA4" w:rsidP="006B6F35">
      <w:pPr>
        <w:jc w:val="both"/>
        <w:rPr>
          <w:b/>
          <w:sz w:val="26"/>
          <w:szCs w:val="26"/>
          <w:lang w:val="ro-RO"/>
        </w:rPr>
      </w:pPr>
      <w:r>
        <w:rPr>
          <w:sz w:val="26"/>
          <w:szCs w:val="26"/>
          <w:lang w:val="ro-RO"/>
        </w:rPr>
        <w:tab/>
      </w:r>
      <w:r>
        <w:rPr>
          <w:sz w:val="26"/>
          <w:szCs w:val="26"/>
          <w:lang w:val="ro-RO"/>
        </w:rPr>
        <w:tab/>
      </w: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19.3. Contractul se mai poate rezilia în situaţiile menţionate la art.9.</w:t>
      </w:r>
      <w:r w:rsidR="0087267D">
        <w:rPr>
          <w:sz w:val="26"/>
          <w:szCs w:val="26"/>
          <w:lang w:val="ro-RO"/>
        </w:rPr>
        <w:t>8</w:t>
      </w:r>
      <w:r>
        <w:rPr>
          <w:sz w:val="26"/>
          <w:szCs w:val="26"/>
          <w:lang w:val="ro-RO"/>
        </w:rPr>
        <w:t>. şi 9.1</w:t>
      </w:r>
      <w:r w:rsidR="0087267D">
        <w:rPr>
          <w:sz w:val="26"/>
          <w:szCs w:val="26"/>
          <w:lang w:val="ro-RO"/>
        </w:rPr>
        <w:t>6</w:t>
      </w:r>
      <w:r>
        <w:rPr>
          <w:sz w:val="26"/>
          <w:szCs w:val="26"/>
          <w:lang w:val="ro-RO"/>
        </w:rPr>
        <w:t>., cazuri în care prestatorul are dreptul de a pretinde numai plata corespunzătoare pentru partea de contract îndeplinită până la data rezilierii contractului.</w:t>
      </w:r>
    </w:p>
    <w:p w:rsidR="00107EA4" w:rsidRDefault="00107EA4"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art.9.1</w:t>
      </w:r>
      <w:r w:rsidR="0087267D">
        <w:rPr>
          <w:sz w:val="26"/>
          <w:szCs w:val="26"/>
          <w:lang w:val="ro-RO"/>
        </w:rPr>
        <w:t>1</w:t>
      </w:r>
      <w:r>
        <w:rPr>
          <w:sz w:val="26"/>
          <w:szCs w:val="26"/>
          <w:lang w:val="ro-RO"/>
        </w:rPr>
        <w:t>. şi 9.1</w:t>
      </w:r>
      <w:r w:rsidR="0087267D">
        <w:rPr>
          <w:sz w:val="26"/>
          <w:szCs w:val="26"/>
          <w:lang w:val="ro-RO"/>
        </w:rPr>
        <w:t>6</w:t>
      </w:r>
      <w:r>
        <w:rPr>
          <w:sz w:val="26"/>
          <w:szCs w:val="26"/>
          <w:lang w:val="ro-RO"/>
        </w:rPr>
        <w:t>., până la îndepărtarea de 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107EA4" w:rsidP="00923608">
      <w:pPr>
        <w:pStyle w:val="BodyText"/>
        <w:ind w:firstLine="720"/>
        <w:rPr>
          <w:sz w:val="26"/>
          <w:szCs w:val="26"/>
          <w:lang w:val="ro-RO"/>
        </w:rPr>
      </w:pPr>
      <w:r>
        <w:rPr>
          <w:sz w:val="26"/>
          <w:szCs w:val="26"/>
          <w:lang w:val="ro-RO"/>
        </w:rPr>
        <w:t>În acest caz, termenele prevăzute la art.</w:t>
      </w:r>
      <w:r w:rsidR="0079591E">
        <w:rPr>
          <w:sz w:val="26"/>
          <w:szCs w:val="26"/>
          <w:lang w:val="ro-RO"/>
        </w:rPr>
        <w:t xml:space="preserve"> </w:t>
      </w:r>
      <w:r>
        <w:rPr>
          <w:sz w:val="26"/>
          <w:szCs w:val="26"/>
          <w:lang w:val="ro-RO"/>
        </w:rPr>
        <w:t xml:space="preserve">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19.6. Reluarea prestarii serviciilor se face pe baza de proces verbal de preluare a frontului de lucru dupa sistare.</w:t>
      </w:r>
    </w:p>
    <w:p w:rsidR="00107EA4" w:rsidRDefault="00107EA4" w:rsidP="00923608">
      <w:pPr>
        <w:pStyle w:val="BodyText"/>
        <w:ind w:firstLine="720"/>
        <w:rPr>
          <w:sz w:val="26"/>
          <w:szCs w:val="26"/>
          <w:lang w:val="ro-RO"/>
        </w:rPr>
      </w:pPr>
      <w:r>
        <w:rPr>
          <w:sz w:val="26"/>
          <w:szCs w:val="26"/>
          <w:lang w:val="ro-RO"/>
        </w:rPr>
        <w:t xml:space="preserve">19.7. Contractul </w:t>
      </w:r>
      <w:r w:rsidR="00D51B05">
        <w:rPr>
          <w:sz w:val="26"/>
          <w:szCs w:val="26"/>
          <w:lang w:val="ro-RO"/>
        </w:rPr>
        <w:t>inceteaza</w:t>
      </w:r>
      <w:r>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lastRenderedPageBreak/>
        <w:tab/>
      </w:r>
      <w:r>
        <w:rPr>
          <w:sz w:val="26"/>
          <w:szCs w:val="26"/>
          <w:lang w:val="ro-RO"/>
        </w:rPr>
        <w:t xml:space="preserve">19.8. Contractul poate </w:t>
      </w:r>
      <w:r w:rsidR="00D51B05">
        <w:rPr>
          <w:sz w:val="26"/>
          <w:szCs w:val="26"/>
          <w:lang w:val="ro-RO"/>
        </w:rPr>
        <w:t>inceta</w:t>
      </w:r>
      <w:r>
        <w:rPr>
          <w:sz w:val="26"/>
          <w:szCs w:val="26"/>
          <w:lang w:val="ro-RO"/>
        </w:rPr>
        <w:t xml:space="preserve"> prin acordul părţilor, fără plata vreunei despăgubiri, numai prin încheierea unui act adiţional la contract.</w:t>
      </w:r>
    </w:p>
    <w:p w:rsidR="00107EA4" w:rsidRDefault="00107EA4" w:rsidP="00F82733">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107EA4" w:rsidP="00F82733">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BodyText"/>
        <w:ind w:firstLine="720"/>
        <w:rPr>
          <w:bCs/>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color w:val="000000"/>
          <w:sz w:val="26"/>
          <w:szCs w:val="26"/>
        </w:rPr>
      </w:pPr>
      <w:r>
        <w:rPr>
          <w:sz w:val="26"/>
          <w:szCs w:val="26"/>
          <w:lang w:val="ro-RO"/>
        </w:rPr>
        <w:tab/>
        <w:t xml:space="preserve">21.2. </w:t>
      </w:r>
      <w:proofErr w:type="gramStart"/>
      <w:r w:rsidR="000117CA" w:rsidRPr="00D51B05">
        <w:rPr>
          <w:color w:val="000000"/>
          <w:sz w:val="26"/>
          <w:szCs w:val="26"/>
        </w:rPr>
        <w:t>Comunicările dintre parţi se pot transmite prin fax, email, curier sau posta, cu confirmare de primire.</w:t>
      </w:r>
      <w:proofErr w:type="gramEnd"/>
    </w:p>
    <w:p w:rsidR="00B5587B" w:rsidRDefault="00B5587B"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B5587B" w:rsidRDefault="00107EA4" w:rsidP="007434B0">
      <w:pPr>
        <w:jc w:val="both"/>
        <w:rPr>
          <w:color w:val="000000" w:themeColor="text1"/>
        </w:rPr>
      </w:pPr>
      <w:r>
        <w:rPr>
          <w:color w:val="000000"/>
          <w:sz w:val="26"/>
          <w:szCs w:val="26"/>
        </w:rPr>
        <w:tab/>
      </w:r>
      <w:r w:rsidRPr="00490D83">
        <w:rPr>
          <w:color w:val="000000"/>
          <w:sz w:val="26"/>
          <w:szCs w:val="26"/>
        </w:rPr>
        <w:t>23.</w:t>
      </w:r>
      <w:r w:rsidR="00B5587B">
        <w:rPr>
          <w:color w:val="000000"/>
          <w:sz w:val="26"/>
          <w:szCs w:val="26"/>
        </w:rPr>
        <w:t>1</w:t>
      </w:r>
      <w:r w:rsidRPr="00490D83">
        <w:rPr>
          <w:color w:val="000000"/>
          <w:sz w:val="26"/>
          <w:szCs w:val="26"/>
        </w:rPr>
        <w:t xml:space="preserve">.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 xml:space="preserve">a achizitiilor sectoriale nr. </w:t>
      </w:r>
      <w:proofErr w:type="gramStart"/>
      <w:r w:rsidR="007434B0">
        <w:rPr>
          <w:rStyle w:val="l5def1"/>
          <w:rFonts w:ascii="Times New Roman" w:hAnsi="Times New Roman"/>
          <w:iCs/>
        </w:rPr>
        <w:t>99/2016</w:t>
      </w:r>
      <w:r w:rsidR="00A16D3F" w:rsidRPr="00A16D3F">
        <w:rPr>
          <w:rStyle w:val="l5def1"/>
          <w:rFonts w:ascii="Times New Roman" w:hAnsi="Times New Roman"/>
          <w:iCs/>
        </w:rPr>
        <w:t>.</w:t>
      </w:r>
      <w:proofErr w:type="gramEnd"/>
    </w:p>
    <w:p w:rsidR="00107EA4" w:rsidRDefault="00A16D3F" w:rsidP="00A16D3F">
      <w:pPr>
        <w:jc w:val="both"/>
        <w:rPr>
          <w:color w:val="000000" w:themeColor="text1"/>
          <w:sz w:val="26"/>
          <w:szCs w:val="26"/>
          <w:lang w:val="ro-RO"/>
        </w:rPr>
      </w:pPr>
      <w:r w:rsidRPr="00B5587B">
        <w:rPr>
          <w:rStyle w:val="l5def1"/>
          <w:rFonts w:ascii="Times New Roman" w:hAnsi="Times New Roman" w:cs="Times New Roman"/>
          <w:color w:val="000000" w:themeColor="text1"/>
        </w:rPr>
        <w:tab/>
      </w:r>
      <w:r w:rsidR="00107EA4" w:rsidRPr="00B5587B">
        <w:rPr>
          <w:rStyle w:val="l5def1"/>
          <w:rFonts w:ascii="Times New Roman" w:hAnsi="Times New Roman" w:cs="Times New Roman"/>
          <w:color w:val="000000" w:themeColor="text1"/>
        </w:rPr>
        <w:t>23.</w:t>
      </w:r>
      <w:r w:rsidR="00B5587B" w:rsidRPr="00B5587B">
        <w:rPr>
          <w:rStyle w:val="l5def1"/>
          <w:rFonts w:ascii="Times New Roman" w:hAnsi="Times New Roman" w:cs="Times New Roman"/>
          <w:color w:val="000000" w:themeColor="text1"/>
        </w:rPr>
        <w:t>2</w:t>
      </w:r>
      <w:r w:rsidR="00107EA4" w:rsidRPr="00B5587B">
        <w:rPr>
          <w:rStyle w:val="l5def1"/>
          <w:rFonts w:ascii="Times New Roman" w:hAnsi="Times New Roman" w:cs="Times New Roman"/>
          <w:color w:val="000000" w:themeColor="text1"/>
        </w:rPr>
        <w:t>. Suplimen</w:t>
      </w:r>
      <w:r w:rsidR="00B107ED" w:rsidRPr="00B5587B">
        <w:rPr>
          <w:rStyle w:val="l5def1"/>
          <w:rFonts w:ascii="Times New Roman" w:hAnsi="Times New Roman" w:cs="Times New Roman"/>
          <w:color w:val="000000" w:themeColor="text1"/>
        </w:rPr>
        <w:t>tar fata de situati</w:t>
      </w:r>
      <w:r w:rsidR="00B5587B" w:rsidRPr="00B5587B">
        <w:rPr>
          <w:rStyle w:val="l5def1"/>
          <w:rFonts w:ascii="Times New Roman" w:hAnsi="Times New Roman" w:cs="Times New Roman"/>
          <w:color w:val="000000" w:themeColor="text1"/>
        </w:rPr>
        <w:t>a</w:t>
      </w:r>
      <w:r w:rsidR="00B107ED" w:rsidRPr="00B5587B">
        <w:rPr>
          <w:rStyle w:val="l5def1"/>
          <w:rFonts w:ascii="Times New Roman" w:hAnsi="Times New Roman" w:cs="Times New Roman"/>
          <w:color w:val="000000" w:themeColor="text1"/>
        </w:rPr>
        <w:t xml:space="preserve"> prezentat</w:t>
      </w:r>
      <w:r w:rsidR="00B5587B" w:rsidRPr="00B5587B">
        <w:rPr>
          <w:rStyle w:val="l5def1"/>
          <w:rFonts w:ascii="Times New Roman" w:hAnsi="Times New Roman" w:cs="Times New Roman"/>
          <w:color w:val="000000" w:themeColor="text1"/>
        </w:rPr>
        <w:t>a</w:t>
      </w:r>
      <w:r w:rsidR="00107EA4" w:rsidRPr="00B5587B">
        <w:rPr>
          <w:rStyle w:val="l5def1"/>
          <w:rFonts w:ascii="Times New Roman" w:hAnsi="Times New Roman" w:cs="Times New Roman"/>
          <w:color w:val="000000" w:themeColor="text1"/>
        </w:rPr>
        <w:t xml:space="preserve"> la articol</w:t>
      </w:r>
      <w:r w:rsidR="00B5587B" w:rsidRPr="00B5587B">
        <w:rPr>
          <w:rStyle w:val="l5def1"/>
          <w:rFonts w:ascii="Times New Roman" w:hAnsi="Times New Roman" w:cs="Times New Roman"/>
          <w:color w:val="000000" w:themeColor="text1"/>
        </w:rPr>
        <w:t>u</w:t>
      </w:r>
      <w:r w:rsidR="00107EA4" w:rsidRPr="00B5587B">
        <w:rPr>
          <w:rStyle w:val="l5def1"/>
          <w:rFonts w:ascii="Times New Roman" w:hAnsi="Times New Roman" w:cs="Times New Roman"/>
          <w:color w:val="000000" w:themeColor="text1"/>
        </w:rPr>
        <w:t xml:space="preserve">l 23.1, </w:t>
      </w:r>
      <w:r w:rsidR="000D3C4B" w:rsidRPr="00834B1C">
        <w:rPr>
          <w:rStyle w:val="l5def1"/>
          <w:rFonts w:ascii="Times New Roman" w:hAnsi="Times New Roman"/>
          <w:iCs/>
        </w:rPr>
        <w:t>partile contractante au dreptul, pe durata îndeplinirii contractului, de a conveni modificarea</w:t>
      </w:r>
      <w:r w:rsidR="000D3C4B" w:rsidRPr="00122FFD">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0D3C4B" w:rsidRPr="00122FFD">
        <w:rPr>
          <w:rStyle w:val="l5def1"/>
          <w:color w:val="000000" w:themeColor="text1"/>
        </w:rPr>
        <w:t xml:space="preserve"> </w:t>
      </w:r>
    </w:p>
    <w:p w:rsidR="0044624D" w:rsidRPr="0044624D" w:rsidRDefault="0044624D" w:rsidP="00A16D3F">
      <w:pPr>
        <w:jc w:val="both"/>
        <w:rPr>
          <w:lang w:val="ro-RO"/>
        </w:rPr>
      </w:pPr>
      <w:r w:rsidRPr="0044624D">
        <w:rPr>
          <w:sz w:val="26"/>
          <w:szCs w:val="26"/>
          <w:lang w:val="ro-RO"/>
        </w:rPr>
        <w:tab/>
        <w:t>23.3. In cazul in care, serviciile contractate se intrerup la solicitarea achizitorului, contractantul are dreptul de a solicita plata serviciilor prestate pana la data intreruperii, pe baza unui act aditional care modifica corespunzator prevederile capitolului 13.</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lastRenderedPageBreak/>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D51B05">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D51B05"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Pr="006644E5" w:rsidRDefault="00107EA4" w:rsidP="0066237F">
      <w:pPr>
        <w:spacing w:line="276" w:lineRule="auto"/>
        <w:ind w:left="1440" w:hanging="1440"/>
        <w:rPr>
          <w:sz w:val="20"/>
          <w:lang w:val="ro-RO"/>
        </w:rPr>
      </w:pPr>
      <w:r>
        <w:rPr>
          <w:sz w:val="26"/>
          <w:szCs w:val="26"/>
          <w:lang w:val="ro-RO"/>
        </w:rPr>
        <w:t xml:space="preserve"> </w:t>
      </w:r>
      <w:r w:rsidRPr="006644E5">
        <w:rPr>
          <w:sz w:val="20"/>
        </w:rPr>
        <w:t xml:space="preserve">societate </w:t>
      </w:r>
      <w:r w:rsidR="006644E5" w:rsidRPr="006644E5">
        <w:rPr>
          <w:sz w:val="20"/>
        </w:rPr>
        <w:t>în reorganizare judiciară, in judicial reorganisation, en redressement</w:t>
      </w:r>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Default="00CE70B9" w:rsidP="0066237F">
      <w:pPr>
        <w:spacing w:line="276" w:lineRule="auto"/>
        <w:ind w:left="1440" w:hanging="1440"/>
        <w:rPr>
          <w:color w:val="000000"/>
          <w:sz w:val="26"/>
          <w:szCs w:val="26"/>
        </w:rPr>
      </w:pPr>
      <w:r>
        <w:rPr>
          <w:color w:val="000000"/>
          <w:sz w:val="26"/>
          <w:szCs w:val="26"/>
        </w:rPr>
        <w:tab/>
        <w:t xml:space="preserve">Claudiu-Ionuţ CREŢU-SÂRBU </w:t>
      </w:r>
    </w:p>
    <w:p w:rsidR="00CE70B9" w:rsidRDefault="00CE70B9" w:rsidP="0066237F">
      <w:pPr>
        <w:spacing w:line="276" w:lineRule="auto"/>
        <w:ind w:left="1440" w:hanging="1440"/>
        <w:rPr>
          <w:sz w:val="26"/>
          <w:szCs w:val="26"/>
          <w:lang w:val="ro-RO"/>
        </w:rPr>
      </w:pPr>
    </w:p>
    <w:p w:rsidR="00107EA4" w:rsidRDefault="00D51B05" w:rsidP="0066237F">
      <w:pPr>
        <w:ind w:left="1440"/>
        <w:rPr>
          <w:bCs/>
          <w:sz w:val="26"/>
          <w:szCs w:val="26"/>
          <w:lang w:val="it-IT"/>
        </w:rPr>
      </w:pPr>
      <w:r>
        <w:rPr>
          <w:bCs/>
          <w:sz w:val="26"/>
          <w:szCs w:val="26"/>
          <w:lang w:val="it-IT"/>
        </w:rPr>
        <w:t xml:space="preserve">      </w:t>
      </w:r>
      <w:r w:rsidR="00107EA4">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D51B05">
        <w:rPr>
          <w:bCs/>
          <w:sz w:val="26"/>
          <w:szCs w:val="26"/>
          <w:lang w:val="it-IT"/>
        </w:rPr>
        <w:t xml:space="preserve">           </w:t>
      </w:r>
      <w:r>
        <w:rPr>
          <w:sz w:val="26"/>
          <w:szCs w:val="26"/>
          <w:lang w:val="es-ES"/>
        </w:rPr>
        <w:t>Director Economic,</w:t>
      </w:r>
    </w:p>
    <w:p w:rsidR="00107EA4" w:rsidRPr="009E29AC" w:rsidRDefault="009E29AC" w:rsidP="009E29AC">
      <w:pPr>
        <w:pStyle w:val="BodyText"/>
        <w:ind w:firstLine="12"/>
        <w:jc w:val="left"/>
        <w:rPr>
          <w:bCs/>
          <w:sz w:val="26"/>
          <w:szCs w:val="26"/>
          <w:lang w:val="it-IT"/>
        </w:rPr>
      </w:pPr>
      <w:r>
        <w:rPr>
          <w:sz w:val="26"/>
          <w:szCs w:val="26"/>
        </w:rPr>
        <w:t>SIERRA QUADRANT Filiala Bucuresti SPRL</w:t>
      </w:r>
      <w:r w:rsidR="00107EA4">
        <w:rPr>
          <w:sz w:val="26"/>
          <w:szCs w:val="26"/>
        </w:rPr>
        <w:t xml:space="preserve">               </w:t>
      </w:r>
    </w:p>
    <w:p w:rsidR="00107EA4" w:rsidRDefault="007250FB" w:rsidP="0066237F">
      <w:pPr>
        <w:spacing w:line="276" w:lineRule="auto"/>
        <w:ind w:left="1440" w:hanging="1440"/>
        <w:rPr>
          <w:sz w:val="26"/>
          <w:szCs w:val="26"/>
          <w:lang w:val="ro-RO"/>
        </w:rPr>
      </w:pPr>
      <w:r>
        <w:rPr>
          <w:sz w:val="26"/>
          <w:szCs w:val="26"/>
          <w:lang w:val="ro-RO"/>
        </w:rPr>
        <w:tab/>
        <w:t>Ovidiu NEACŞ</w:t>
      </w:r>
      <w:r w:rsidR="00367F38">
        <w:rPr>
          <w:sz w:val="26"/>
          <w:szCs w:val="26"/>
          <w:lang w:val="ro-RO"/>
        </w:rPr>
        <w:t>U</w:t>
      </w:r>
    </w:p>
    <w:p w:rsidR="00367F38" w:rsidRDefault="00367F38" w:rsidP="0066237F">
      <w:pPr>
        <w:spacing w:line="276" w:lineRule="auto"/>
        <w:ind w:left="1440" w:hanging="1440"/>
        <w:rPr>
          <w:sz w:val="26"/>
          <w:szCs w:val="26"/>
          <w:lang w:val="ro-RO"/>
        </w:rPr>
      </w:pPr>
    </w:p>
    <w:p w:rsidR="00107EA4" w:rsidRDefault="00107EA4" w:rsidP="0066237F">
      <w:pPr>
        <w:spacing w:line="276" w:lineRule="auto"/>
        <w:ind w:left="1440" w:hanging="1440"/>
        <w:rPr>
          <w:sz w:val="26"/>
          <w:szCs w:val="26"/>
          <w:lang w:val="ro-RO"/>
        </w:rPr>
      </w:pPr>
      <w:r>
        <w:rPr>
          <w:sz w:val="26"/>
          <w:szCs w:val="26"/>
          <w:lang w:val="ro-RO"/>
        </w:rPr>
        <w:tab/>
        <w:t>Director General</w:t>
      </w:r>
      <w:r w:rsidR="00CC678B">
        <w:rPr>
          <w:sz w:val="26"/>
          <w:szCs w:val="26"/>
          <w:lang w:val="ro-RO"/>
        </w:rPr>
        <w:t xml:space="preserve"> Adjunct</w:t>
      </w:r>
      <w:r>
        <w:rPr>
          <w:sz w:val="26"/>
          <w:szCs w:val="26"/>
          <w:lang w:val="ro-RO"/>
        </w:rPr>
        <w:t>,</w:t>
      </w:r>
      <w:r>
        <w:rPr>
          <w:sz w:val="26"/>
          <w:szCs w:val="26"/>
          <w:lang w:val="ro-RO"/>
        </w:rPr>
        <w:tab/>
        <w:t xml:space="preserve">                                                     </w:t>
      </w:r>
    </w:p>
    <w:p w:rsidR="00107EA4" w:rsidRDefault="007250FB" w:rsidP="0066237F">
      <w:pPr>
        <w:spacing w:line="276" w:lineRule="auto"/>
        <w:jc w:val="both"/>
        <w:rPr>
          <w:sz w:val="26"/>
          <w:szCs w:val="26"/>
          <w:lang w:val="ro-RO"/>
        </w:rPr>
      </w:pPr>
      <w:r>
        <w:rPr>
          <w:sz w:val="26"/>
          <w:szCs w:val="26"/>
          <w:lang w:val="ro-RO"/>
        </w:rPr>
        <w:tab/>
        <w:t xml:space="preserve">       </w:t>
      </w:r>
      <w:r>
        <w:rPr>
          <w:sz w:val="26"/>
          <w:szCs w:val="26"/>
          <w:lang w:val="ro-RO"/>
        </w:rPr>
        <w:tab/>
        <w:t>Florin MÂ</w:t>
      </w:r>
      <w:r w:rsidR="00367F38">
        <w:rPr>
          <w:sz w:val="26"/>
          <w:szCs w:val="26"/>
          <w:lang w:val="ro-RO"/>
        </w:rPr>
        <w:t>RZA</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 xml:space="preserve">       </w:t>
      </w:r>
      <w:r w:rsidR="0079591E">
        <w:rPr>
          <w:sz w:val="26"/>
          <w:szCs w:val="26"/>
          <w:lang w:val="ro-RO"/>
        </w:rPr>
        <w:t xml:space="preserve">             </w:t>
      </w:r>
      <w:r>
        <w:rPr>
          <w:sz w:val="26"/>
          <w:szCs w:val="26"/>
          <w:lang w:val="ro-RO"/>
        </w:rPr>
        <w:t>Director</w:t>
      </w:r>
      <w:r w:rsidR="009571D1">
        <w:rPr>
          <w:sz w:val="26"/>
          <w:szCs w:val="26"/>
          <w:lang w:val="ro-RO"/>
        </w:rPr>
        <w:t xml:space="preserve"> Economic</w:t>
      </w:r>
      <w:r>
        <w:rPr>
          <w:sz w:val="26"/>
          <w:szCs w:val="26"/>
          <w:lang w:val="ro-RO"/>
        </w:rPr>
        <w:t xml:space="preserve">,                      </w:t>
      </w:r>
      <w:r>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t>Ioana UNTILĂ</w:t>
      </w:r>
    </w:p>
    <w:p w:rsidR="00107EA4" w:rsidRDefault="00107EA4" w:rsidP="0066237F">
      <w:pPr>
        <w:rPr>
          <w:sz w:val="26"/>
          <w:szCs w:val="26"/>
          <w:lang w:val="ro-RO"/>
        </w:rPr>
      </w:pPr>
    </w:p>
    <w:p w:rsidR="00367F38" w:rsidRPr="00D51B05" w:rsidRDefault="00107EA4" w:rsidP="007434B0">
      <w:pPr>
        <w:rPr>
          <w:sz w:val="22"/>
          <w:szCs w:val="22"/>
          <w:lang w:val="ro-RO"/>
        </w:rPr>
      </w:pPr>
      <w:r>
        <w:rPr>
          <w:sz w:val="26"/>
          <w:szCs w:val="26"/>
          <w:lang w:val="ro-RO"/>
        </w:rPr>
        <w:tab/>
      </w:r>
      <w:r>
        <w:rPr>
          <w:sz w:val="26"/>
          <w:szCs w:val="26"/>
          <w:lang w:val="ro-RO"/>
        </w:rPr>
        <w:tab/>
      </w:r>
      <w:r w:rsidR="00367F38" w:rsidRPr="00D51B05">
        <w:rPr>
          <w:sz w:val="22"/>
          <w:szCs w:val="22"/>
          <w:lang w:val="ro-RO"/>
        </w:rPr>
        <w:t>Responsabil coordonare contractare</w:t>
      </w:r>
    </w:p>
    <w:p w:rsidR="00367F38" w:rsidRPr="00D51B05" w:rsidRDefault="00367F38" w:rsidP="007434B0">
      <w:pPr>
        <w:rPr>
          <w:sz w:val="22"/>
          <w:szCs w:val="22"/>
          <w:lang w:val="ro-RO"/>
        </w:rPr>
      </w:pPr>
      <w:r w:rsidRPr="00D51B05">
        <w:rPr>
          <w:sz w:val="22"/>
          <w:szCs w:val="22"/>
          <w:lang w:val="ro-RO"/>
        </w:rPr>
        <w:tab/>
      </w:r>
      <w:r w:rsidRPr="00D51B05">
        <w:rPr>
          <w:sz w:val="22"/>
          <w:szCs w:val="22"/>
          <w:lang w:val="ro-RO"/>
        </w:rPr>
        <w:tab/>
        <w:t>Roxana KEDEI</w:t>
      </w:r>
    </w:p>
    <w:p w:rsidR="00367F38" w:rsidRPr="00D51B05" w:rsidRDefault="00367F38" w:rsidP="007434B0">
      <w:pPr>
        <w:rPr>
          <w:sz w:val="22"/>
          <w:szCs w:val="22"/>
          <w:lang w:val="ro-RO"/>
        </w:rPr>
      </w:pPr>
    </w:p>
    <w:p w:rsidR="00107EA4" w:rsidRPr="00D51B05" w:rsidRDefault="00367F38" w:rsidP="007434B0">
      <w:pPr>
        <w:rPr>
          <w:sz w:val="22"/>
          <w:szCs w:val="22"/>
          <w:lang w:val="ro-RO"/>
        </w:rPr>
      </w:pPr>
      <w:r w:rsidRPr="00D51B05">
        <w:rPr>
          <w:sz w:val="22"/>
          <w:szCs w:val="22"/>
          <w:lang w:val="ro-RO"/>
        </w:rPr>
        <w:tab/>
      </w:r>
      <w:r w:rsidRPr="00D51B05">
        <w:rPr>
          <w:sz w:val="22"/>
          <w:szCs w:val="22"/>
          <w:lang w:val="ro-RO"/>
        </w:rPr>
        <w:tab/>
      </w:r>
      <w:r w:rsidR="007434B0" w:rsidRPr="00D51B05">
        <w:rPr>
          <w:sz w:val="22"/>
          <w:szCs w:val="22"/>
          <w:lang w:val="ro-RO"/>
        </w:rPr>
        <w:t>Responsabil Contract,</w:t>
      </w:r>
    </w:p>
    <w:p w:rsidR="0079591E" w:rsidRPr="00D51B05" w:rsidRDefault="0079591E" w:rsidP="007434B0">
      <w:pPr>
        <w:rPr>
          <w:color w:val="000000"/>
          <w:sz w:val="22"/>
          <w:szCs w:val="22"/>
          <w:lang w:val="it-IT"/>
        </w:rPr>
      </w:pPr>
      <w:r w:rsidRPr="00D51B05">
        <w:rPr>
          <w:sz w:val="22"/>
          <w:szCs w:val="22"/>
          <w:lang w:val="ro-RO"/>
        </w:rPr>
        <w:t xml:space="preserve">                      </w:t>
      </w:r>
      <w:r w:rsidR="00D51B05">
        <w:rPr>
          <w:sz w:val="22"/>
          <w:szCs w:val="22"/>
          <w:lang w:val="ro-RO"/>
        </w:rPr>
        <w:t xml:space="preserve">    </w:t>
      </w:r>
      <w:r w:rsidR="0087267D">
        <w:rPr>
          <w:sz w:val="22"/>
          <w:szCs w:val="22"/>
          <w:lang w:val="ro-RO"/>
        </w:rPr>
        <w:t>Liliana PĂDUREANU</w:t>
      </w:r>
    </w:p>
    <w:p w:rsidR="00107EA4" w:rsidRDefault="00107EA4" w:rsidP="0066237F">
      <w:pPr>
        <w:spacing w:line="276" w:lineRule="auto"/>
        <w:ind w:left="1440" w:hanging="1440"/>
        <w:jc w:val="both"/>
        <w:rPr>
          <w:b/>
          <w:sz w:val="26"/>
          <w:szCs w:val="26"/>
          <w:lang w:val="it-IT"/>
        </w:rPr>
      </w:pPr>
    </w:p>
    <w:p w:rsidR="00107EA4" w:rsidRDefault="00107EA4" w:rsidP="00923608">
      <w:pPr>
        <w:rPr>
          <w:b/>
          <w:sz w:val="26"/>
          <w:szCs w:val="26"/>
          <w:lang w:val="it-IT"/>
        </w:rPr>
        <w:sectPr w:rsidR="00107EA4" w:rsidSect="0087267D">
          <w:footerReference w:type="default" r:id="rId7"/>
          <w:type w:val="oddPage"/>
          <w:pgSz w:w="11906" w:h="16838"/>
          <w:pgMar w:top="567" w:right="386" w:bottom="907" w:left="1418" w:header="731" w:footer="907" w:gutter="0"/>
          <w:pgNumType w:start="1"/>
          <w:cols w:space="708"/>
        </w:sectPr>
      </w:pPr>
    </w:p>
    <w:p w:rsidR="00373E17" w:rsidRDefault="00662D61" w:rsidP="00662D61">
      <w:pPr>
        <w:ind w:firstLine="10773"/>
        <w:rPr>
          <w:b/>
          <w:sz w:val="20"/>
          <w:lang w:val="es-ES"/>
        </w:rPr>
      </w:pPr>
      <w:r>
        <w:rPr>
          <w:b/>
          <w:sz w:val="20"/>
          <w:lang w:val="es-ES"/>
        </w:rPr>
        <w:lastRenderedPageBreak/>
        <w:t xml:space="preserve">                                 </w:t>
      </w:r>
    </w:p>
    <w:p w:rsidR="00373E17" w:rsidRDefault="00373E17" w:rsidP="00662D61">
      <w:pPr>
        <w:ind w:firstLine="10773"/>
        <w:rPr>
          <w:b/>
          <w:sz w:val="20"/>
          <w:lang w:val="es-ES"/>
        </w:rPr>
      </w:pPr>
    </w:p>
    <w:p w:rsidR="00373E17" w:rsidRDefault="00373E17" w:rsidP="00662D61">
      <w:pPr>
        <w:ind w:firstLine="10773"/>
        <w:rPr>
          <w:b/>
          <w:sz w:val="20"/>
          <w:lang w:val="es-ES"/>
        </w:rPr>
      </w:pPr>
    </w:p>
    <w:p w:rsidR="00662D61" w:rsidRPr="006D65CD" w:rsidRDefault="00662D61" w:rsidP="00373E17">
      <w:pPr>
        <w:ind w:left="2187" w:firstLine="10773"/>
        <w:rPr>
          <w:b/>
          <w:sz w:val="20"/>
          <w:lang w:val="es-ES"/>
        </w:rPr>
      </w:pPr>
      <w:r>
        <w:rPr>
          <w:b/>
          <w:sz w:val="20"/>
          <w:lang w:val="es-ES"/>
        </w:rPr>
        <w:t xml:space="preserve">   </w:t>
      </w:r>
      <w:r w:rsidRPr="006D65CD">
        <w:rPr>
          <w:b/>
          <w:sz w:val="20"/>
          <w:lang w:val="es-ES"/>
        </w:rPr>
        <w:t>ANEXA NR. 1</w:t>
      </w:r>
    </w:p>
    <w:p w:rsidR="00107EA4" w:rsidRDefault="00107EA4" w:rsidP="00662D61">
      <w:pPr>
        <w:ind w:firstLine="10773"/>
        <w:jc w:val="center"/>
        <w:rPr>
          <w:sz w:val="20"/>
          <w:lang w:val="es-ES"/>
        </w:rPr>
      </w:pPr>
      <w:r w:rsidRPr="006D65CD">
        <w:rPr>
          <w:sz w:val="20"/>
          <w:lang w:val="es-ES"/>
        </w:rPr>
        <w:t>LA CONTRACTUL NR............</w:t>
      </w:r>
    </w:p>
    <w:p w:rsidR="00373E17" w:rsidRDefault="00373E17" w:rsidP="00662D61">
      <w:pPr>
        <w:ind w:firstLine="10773"/>
        <w:jc w:val="center"/>
        <w:rPr>
          <w:sz w:val="20"/>
          <w:lang w:val="es-ES"/>
        </w:rPr>
      </w:pPr>
    </w:p>
    <w:p w:rsidR="00373E17" w:rsidRPr="006D65CD" w:rsidRDefault="00373E17" w:rsidP="00662D61">
      <w:pPr>
        <w:ind w:firstLine="10773"/>
        <w:jc w:val="center"/>
        <w:rPr>
          <w:sz w:val="20"/>
          <w:lang w:val="es-ES"/>
        </w:rPr>
      </w:pPr>
    </w:p>
    <w:p w:rsidR="00107EA4" w:rsidRDefault="00107EA4" w:rsidP="00373E17">
      <w:pPr>
        <w:pStyle w:val="Heading1"/>
        <w:ind w:left="1440"/>
        <w:jc w:val="center"/>
        <w:rPr>
          <w:sz w:val="24"/>
          <w:szCs w:val="24"/>
          <w:lang w:val="es-ES"/>
        </w:rPr>
      </w:pPr>
      <w:r w:rsidRPr="00140B12">
        <w:rPr>
          <w:sz w:val="24"/>
          <w:szCs w:val="24"/>
          <w:lang w:val="es-ES"/>
        </w:rPr>
        <w:t>LISTA DE CANTITĂŢI DE SERVICII</w:t>
      </w:r>
    </w:p>
    <w:p w:rsidR="00373E17" w:rsidRDefault="00373E17" w:rsidP="00373E17">
      <w:pPr>
        <w:rPr>
          <w:lang w:val="es-ES"/>
        </w:rPr>
      </w:pPr>
    </w:p>
    <w:p w:rsidR="00373E17" w:rsidRPr="00373E17" w:rsidRDefault="00373E17" w:rsidP="00373E17">
      <w:pPr>
        <w:rPr>
          <w:lang w:val="es-ES"/>
        </w:rPr>
      </w:pPr>
    </w:p>
    <w:p w:rsidR="00107EA4" w:rsidRDefault="00107EA4" w:rsidP="00923608">
      <w:pPr>
        <w:rPr>
          <w:b/>
          <w:sz w:val="16"/>
          <w:lang w:val="es-ES"/>
        </w:rPr>
      </w:pPr>
    </w:p>
    <w:tbl>
      <w:tblPr>
        <w:tblW w:w="4485" w:type="pct"/>
        <w:jc w:val="center"/>
        <w:tblInd w:w="247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470"/>
        <w:gridCol w:w="6537"/>
        <w:gridCol w:w="849"/>
        <w:gridCol w:w="1276"/>
        <w:gridCol w:w="995"/>
        <w:gridCol w:w="1061"/>
        <w:gridCol w:w="1555"/>
        <w:gridCol w:w="1598"/>
      </w:tblGrid>
      <w:tr w:rsidR="00140B12" w:rsidRPr="00205A2A" w:rsidTr="00373E17">
        <w:trPr>
          <w:cantSplit/>
          <w:trHeight w:val="514"/>
          <w:jc w:val="center"/>
        </w:trPr>
        <w:tc>
          <w:tcPr>
            <w:tcW w:w="164" w:type="pct"/>
            <w:vMerge w:val="restart"/>
            <w:vAlign w:val="center"/>
          </w:tcPr>
          <w:p w:rsidR="00107EA4" w:rsidRPr="00662D61" w:rsidRDefault="00107EA4" w:rsidP="00AC44CD">
            <w:pPr>
              <w:jc w:val="center"/>
              <w:rPr>
                <w:b/>
                <w:color w:val="000000"/>
                <w:sz w:val="16"/>
                <w:szCs w:val="16"/>
              </w:rPr>
            </w:pPr>
            <w:r w:rsidRPr="00662D61">
              <w:rPr>
                <w:b/>
                <w:color w:val="000000"/>
                <w:sz w:val="16"/>
                <w:szCs w:val="16"/>
              </w:rPr>
              <w:t>NR</w:t>
            </w:r>
          </w:p>
          <w:p w:rsidR="00107EA4" w:rsidRPr="00662D61" w:rsidRDefault="00107EA4" w:rsidP="00AC44CD">
            <w:pPr>
              <w:jc w:val="center"/>
              <w:rPr>
                <w:b/>
                <w:color w:val="000000"/>
                <w:sz w:val="20"/>
              </w:rPr>
            </w:pPr>
            <w:r w:rsidRPr="00662D61">
              <w:rPr>
                <w:b/>
                <w:color w:val="000000"/>
                <w:sz w:val="16"/>
                <w:szCs w:val="16"/>
              </w:rPr>
              <w:t>CRT</w:t>
            </w:r>
          </w:p>
        </w:tc>
        <w:tc>
          <w:tcPr>
            <w:tcW w:w="2279" w:type="pct"/>
            <w:vMerge w:val="restart"/>
            <w:vAlign w:val="center"/>
          </w:tcPr>
          <w:p w:rsidR="00107EA4" w:rsidRPr="00662D61" w:rsidRDefault="00107EA4" w:rsidP="00AC44CD">
            <w:pPr>
              <w:jc w:val="center"/>
              <w:rPr>
                <w:b/>
                <w:color w:val="000000"/>
                <w:sz w:val="20"/>
              </w:rPr>
            </w:pPr>
          </w:p>
          <w:p w:rsidR="00107EA4" w:rsidRPr="00662D61" w:rsidRDefault="00107EA4" w:rsidP="00AC44CD">
            <w:pPr>
              <w:pStyle w:val="Heading1"/>
              <w:jc w:val="center"/>
              <w:rPr>
                <w:color w:val="000000"/>
                <w:sz w:val="20"/>
              </w:rPr>
            </w:pPr>
            <w:proofErr w:type="gramStart"/>
            <w:r w:rsidRPr="00662D61">
              <w:rPr>
                <w:color w:val="000000"/>
                <w:sz w:val="20"/>
              </w:rPr>
              <w:t>DENUMIREA  SERVICIILOR</w:t>
            </w:r>
            <w:proofErr w:type="gramEnd"/>
          </w:p>
        </w:tc>
        <w:tc>
          <w:tcPr>
            <w:tcW w:w="296" w:type="pct"/>
            <w:vMerge w:val="restart"/>
            <w:vAlign w:val="center"/>
          </w:tcPr>
          <w:p w:rsidR="00107EA4" w:rsidRPr="00662D61" w:rsidRDefault="00107EA4" w:rsidP="00AC44CD">
            <w:pPr>
              <w:jc w:val="center"/>
              <w:rPr>
                <w:b/>
                <w:color w:val="000000"/>
                <w:sz w:val="16"/>
                <w:szCs w:val="16"/>
              </w:rPr>
            </w:pPr>
            <w:r w:rsidRPr="00662D61">
              <w:rPr>
                <w:b/>
                <w:color w:val="000000"/>
                <w:sz w:val="16"/>
                <w:szCs w:val="16"/>
              </w:rPr>
              <w:t>UM</w:t>
            </w:r>
          </w:p>
        </w:tc>
        <w:tc>
          <w:tcPr>
            <w:tcW w:w="445" w:type="pct"/>
            <w:vMerge w:val="restart"/>
            <w:vAlign w:val="center"/>
          </w:tcPr>
          <w:p w:rsidR="00107EA4" w:rsidRPr="00662D61" w:rsidRDefault="00107EA4" w:rsidP="00662D61">
            <w:pPr>
              <w:jc w:val="center"/>
              <w:rPr>
                <w:b/>
                <w:color w:val="000000"/>
                <w:sz w:val="16"/>
                <w:szCs w:val="16"/>
              </w:rPr>
            </w:pPr>
            <w:r w:rsidRPr="00662D61">
              <w:rPr>
                <w:b/>
                <w:color w:val="000000"/>
                <w:sz w:val="16"/>
                <w:szCs w:val="16"/>
              </w:rPr>
              <w:t>CANTITATE</w:t>
            </w:r>
          </w:p>
        </w:tc>
        <w:tc>
          <w:tcPr>
            <w:tcW w:w="716" w:type="pct"/>
            <w:gridSpan w:val="2"/>
            <w:vAlign w:val="center"/>
          </w:tcPr>
          <w:p w:rsidR="00107EA4" w:rsidRPr="00662D61" w:rsidRDefault="00107EA4" w:rsidP="00AC44CD">
            <w:pPr>
              <w:jc w:val="center"/>
              <w:rPr>
                <w:b/>
                <w:color w:val="000000"/>
                <w:sz w:val="16"/>
                <w:szCs w:val="16"/>
              </w:rPr>
            </w:pPr>
            <w:r w:rsidRPr="00662D61">
              <w:rPr>
                <w:b/>
                <w:color w:val="000000"/>
                <w:sz w:val="16"/>
                <w:szCs w:val="16"/>
              </w:rPr>
              <w:t>PREŢ ( LEI)</w:t>
            </w:r>
          </w:p>
        </w:tc>
        <w:tc>
          <w:tcPr>
            <w:tcW w:w="1099" w:type="pct"/>
            <w:gridSpan w:val="2"/>
            <w:vAlign w:val="center"/>
          </w:tcPr>
          <w:p w:rsidR="00107EA4" w:rsidRPr="00662D61" w:rsidRDefault="00107EA4" w:rsidP="00AC44CD">
            <w:pPr>
              <w:jc w:val="center"/>
              <w:rPr>
                <w:b/>
                <w:color w:val="000000"/>
                <w:sz w:val="16"/>
                <w:szCs w:val="16"/>
              </w:rPr>
            </w:pPr>
            <w:r w:rsidRPr="00662D61">
              <w:rPr>
                <w:b/>
                <w:color w:val="000000"/>
                <w:sz w:val="16"/>
                <w:szCs w:val="16"/>
              </w:rPr>
              <w:t>DIN CARE:</w:t>
            </w:r>
          </w:p>
        </w:tc>
      </w:tr>
      <w:tr w:rsidR="00140B12" w:rsidRPr="00205A2A" w:rsidTr="00373E17">
        <w:trPr>
          <w:cantSplit/>
          <w:trHeight w:val="348"/>
          <w:jc w:val="center"/>
        </w:trPr>
        <w:tc>
          <w:tcPr>
            <w:tcW w:w="164" w:type="pct"/>
            <w:vMerge/>
          </w:tcPr>
          <w:p w:rsidR="00107EA4" w:rsidRPr="00662D61" w:rsidRDefault="00107EA4" w:rsidP="00AC44CD">
            <w:pPr>
              <w:jc w:val="center"/>
              <w:rPr>
                <w:b/>
                <w:color w:val="000000"/>
                <w:sz w:val="20"/>
              </w:rPr>
            </w:pPr>
          </w:p>
        </w:tc>
        <w:tc>
          <w:tcPr>
            <w:tcW w:w="2279" w:type="pct"/>
            <w:vMerge/>
          </w:tcPr>
          <w:p w:rsidR="00107EA4" w:rsidRPr="00662D61" w:rsidRDefault="00107EA4" w:rsidP="00AC44CD">
            <w:pPr>
              <w:jc w:val="center"/>
              <w:rPr>
                <w:b/>
                <w:color w:val="000000"/>
                <w:sz w:val="20"/>
              </w:rPr>
            </w:pPr>
          </w:p>
        </w:tc>
        <w:tc>
          <w:tcPr>
            <w:tcW w:w="296" w:type="pct"/>
            <w:vMerge/>
          </w:tcPr>
          <w:p w:rsidR="00107EA4" w:rsidRPr="00662D61" w:rsidRDefault="00107EA4" w:rsidP="00AC44CD">
            <w:pPr>
              <w:jc w:val="center"/>
              <w:rPr>
                <w:b/>
                <w:color w:val="000000"/>
                <w:sz w:val="16"/>
                <w:szCs w:val="16"/>
              </w:rPr>
            </w:pPr>
          </w:p>
        </w:tc>
        <w:tc>
          <w:tcPr>
            <w:tcW w:w="445" w:type="pct"/>
            <w:vMerge/>
          </w:tcPr>
          <w:p w:rsidR="00107EA4" w:rsidRPr="00662D61" w:rsidRDefault="00107EA4" w:rsidP="00AC44CD">
            <w:pPr>
              <w:jc w:val="center"/>
              <w:rPr>
                <w:b/>
                <w:color w:val="000000"/>
                <w:sz w:val="16"/>
                <w:szCs w:val="16"/>
              </w:rPr>
            </w:pPr>
          </w:p>
        </w:tc>
        <w:tc>
          <w:tcPr>
            <w:tcW w:w="347" w:type="pct"/>
            <w:vAlign w:val="center"/>
          </w:tcPr>
          <w:p w:rsidR="00107EA4" w:rsidRPr="00662D61" w:rsidRDefault="00107EA4" w:rsidP="00AC44CD">
            <w:pPr>
              <w:jc w:val="center"/>
              <w:rPr>
                <w:b/>
                <w:color w:val="000000"/>
                <w:sz w:val="16"/>
                <w:szCs w:val="16"/>
              </w:rPr>
            </w:pPr>
            <w:r w:rsidRPr="00662D61">
              <w:rPr>
                <w:b/>
                <w:color w:val="000000"/>
                <w:sz w:val="16"/>
                <w:szCs w:val="16"/>
              </w:rPr>
              <w:t>UNITAR</w:t>
            </w:r>
          </w:p>
        </w:tc>
        <w:tc>
          <w:tcPr>
            <w:tcW w:w="370" w:type="pct"/>
            <w:vAlign w:val="center"/>
          </w:tcPr>
          <w:p w:rsidR="00107EA4" w:rsidRPr="00662D61" w:rsidRDefault="00107EA4" w:rsidP="00AC44CD">
            <w:pPr>
              <w:jc w:val="center"/>
              <w:rPr>
                <w:b/>
                <w:color w:val="000000"/>
                <w:sz w:val="16"/>
                <w:szCs w:val="16"/>
              </w:rPr>
            </w:pPr>
            <w:r w:rsidRPr="00662D61">
              <w:rPr>
                <w:b/>
                <w:color w:val="000000"/>
                <w:sz w:val="16"/>
                <w:szCs w:val="16"/>
              </w:rPr>
              <w:t>TOTAL</w:t>
            </w:r>
          </w:p>
        </w:tc>
        <w:tc>
          <w:tcPr>
            <w:tcW w:w="542" w:type="pct"/>
            <w:vAlign w:val="center"/>
          </w:tcPr>
          <w:p w:rsidR="00107EA4" w:rsidRPr="00662D61" w:rsidRDefault="00107EA4" w:rsidP="00AC44CD">
            <w:pPr>
              <w:jc w:val="center"/>
              <w:rPr>
                <w:b/>
                <w:bCs/>
                <w:color w:val="000000"/>
                <w:sz w:val="16"/>
                <w:szCs w:val="16"/>
              </w:rPr>
            </w:pPr>
            <w:r w:rsidRPr="00662D61">
              <w:rPr>
                <w:b/>
                <w:color w:val="000000"/>
                <w:sz w:val="16"/>
                <w:szCs w:val="16"/>
              </w:rPr>
              <w:t>CONTRACTANT GENERAL</w:t>
            </w:r>
          </w:p>
        </w:tc>
        <w:tc>
          <w:tcPr>
            <w:tcW w:w="557" w:type="pct"/>
            <w:vAlign w:val="center"/>
          </w:tcPr>
          <w:p w:rsidR="00107EA4" w:rsidRPr="00662D61" w:rsidRDefault="00107EA4" w:rsidP="00D51B05">
            <w:pPr>
              <w:jc w:val="center"/>
              <w:rPr>
                <w:b/>
                <w:bCs/>
                <w:color w:val="000000"/>
                <w:sz w:val="16"/>
                <w:szCs w:val="16"/>
              </w:rPr>
            </w:pPr>
            <w:r w:rsidRPr="00662D61">
              <w:rPr>
                <w:b/>
                <w:color w:val="000000"/>
                <w:sz w:val="16"/>
                <w:szCs w:val="16"/>
              </w:rPr>
              <w:t xml:space="preserve">SUBCONTRAC-TANT </w:t>
            </w:r>
          </w:p>
        </w:tc>
      </w:tr>
      <w:tr w:rsidR="00140B12" w:rsidRPr="00205A2A" w:rsidTr="00373E17">
        <w:trPr>
          <w:cantSplit/>
          <w:trHeight w:val="289"/>
          <w:jc w:val="center"/>
        </w:trPr>
        <w:tc>
          <w:tcPr>
            <w:tcW w:w="164" w:type="pct"/>
            <w:tcBorders>
              <w:top w:val="single" w:sz="4" w:space="0" w:color="auto"/>
              <w:left w:val="single" w:sz="4" w:space="0" w:color="auto"/>
              <w:bottom w:val="single" w:sz="4" w:space="0" w:color="auto"/>
              <w:right w:val="single" w:sz="4" w:space="0" w:color="auto"/>
            </w:tcBorders>
            <w:vAlign w:val="center"/>
          </w:tcPr>
          <w:p w:rsidR="00662D61" w:rsidRPr="00D16B82" w:rsidRDefault="00662D61" w:rsidP="00140B12">
            <w:pPr>
              <w:jc w:val="center"/>
              <w:rPr>
                <w:b/>
                <w:bCs/>
                <w:sz w:val="24"/>
                <w:szCs w:val="24"/>
              </w:rPr>
            </w:pPr>
            <w:r w:rsidRPr="00D16B82">
              <w:rPr>
                <w:b/>
                <w:bCs/>
                <w:sz w:val="24"/>
                <w:szCs w:val="24"/>
              </w:rPr>
              <w:t>1</w:t>
            </w:r>
          </w:p>
        </w:tc>
        <w:tc>
          <w:tcPr>
            <w:tcW w:w="2279" w:type="pct"/>
            <w:tcBorders>
              <w:left w:val="single" w:sz="4" w:space="0" w:color="auto"/>
              <w:bottom w:val="single" w:sz="4" w:space="0" w:color="auto"/>
            </w:tcBorders>
            <w:vAlign w:val="center"/>
          </w:tcPr>
          <w:p w:rsidR="00662D61" w:rsidRPr="00D16B82" w:rsidRDefault="0087267D" w:rsidP="00373E17">
            <w:pPr>
              <w:rPr>
                <w:sz w:val="24"/>
                <w:szCs w:val="24"/>
              </w:rPr>
            </w:pPr>
            <w:r>
              <w:rPr>
                <w:sz w:val="24"/>
                <w:szCs w:val="24"/>
              </w:rPr>
              <w:t>Reparare bariera automata Genius acces parcare auto, cu inlocuirea compo</w:t>
            </w:r>
            <w:r w:rsidR="00373E17">
              <w:rPr>
                <w:sz w:val="24"/>
                <w:szCs w:val="24"/>
              </w:rPr>
              <w:t>n</w:t>
            </w:r>
            <w:r>
              <w:rPr>
                <w:sz w:val="24"/>
                <w:szCs w:val="24"/>
              </w:rPr>
              <w:t>entelor defecte/</w:t>
            </w:r>
            <w:r w:rsidR="00373E17">
              <w:rPr>
                <w:sz w:val="24"/>
                <w:szCs w:val="24"/>
              </w:rPr>
              <w:t>u</w:t>
            </w:r>
            <w:r>
              <w:rPr>
                <w:sz w:val="24"/>
                <w:szCs w:val="24"/>
              </w:rPr>
              <w:t>zate (</w:t>
            </w:r>
            <w:r w:rsidR="00373E17">
              <w:rPr>
                <w:sz w:val="24"/>
                <w:szCs w:val="24"/>
              </w:rPr>
              <w:t>corp bariera + placa,brat bariera 4m, centrala comanda, cititoare carduri de exterior) instalare si punere in functiune bariera.</w:t>
            </w:r>
          </w:p>
        </w:tc>
        <w:tc>
          <w:tcPr>
            <w:tcW w:w="296" w:type="pct"/>
            <w:vAlign w:val="center"/>
          </w:tcPr>
          <w:p w:rsidR="00662D61" w:rsidRPr="00373E17" w:rsidRDefault="00373E17" w:rsidP="00373E17">
            <w:pPr>
              <w:jc w:val="center"/>
              <w:rPr>
                <w:sz w:val="24"/>
                <w:szCs w:val="24"/>
              </w:rPr>
            </w:pPr>
            <w:r w:rsidRPr="00373E17">
              <w:rPr>
                <w:sz w:val="24"/>
                <w:szCs w:val="24"/>
              </w:rPr>
              <w:t>buc</w:t>
            </w:r>
          </w:p>
        </w:tc>
        <w:tc>
          <w:tcPr>
            <w:tcW w:w="445" w:type="pct"/>
            <w:vAlign w:val="center"/>
          </w:tcPr>
          <w:p w:rsidR="00662D61" w:rsidRPr="00D16B82" w:rsidRDefault="00373E17" w:rsidP="00373E17">
            <w:pPr>
              <w:jc w:val="center"/>
              <w:rPr>
                <w:sz w:val="24"/>
                <w:szCs w:val="24"/>
              </w:rPr>
            </w:pPr>
            <w:r>
              <w:rPr>
                <w:sz w:val="24"/>
                <w:szCs w:val="24"/>
              </w:rPr>
              <w:t>2</w:t>
            </w:r>
          </w:p>
        </w:tc>
        <w:tc>
          <w:tcPr>
            <w:tcW w:w="347" w:type="pct"/>
            <w:vAlign w:val="center"/>
          </w:tcPr>
          <w:p w:rsidR="00662D61" w:rsidRPr="0041242A" w:rsidRDefault="00662D61" w:rsidP="0032033B">
            <w:pPr>
              <w:jc w:val="center"/>
              <w:rPr>
                <w:color w:val="000000"/>
                <w:sz w:val="22"/>
                <w:szCs w:val="22"/>
              </w:rPr>
            </w:pPr>
          </w:p>
        </w:tc>
        <w:tc>
          <w:tcPr>
            <w:tcW w:w="370" w:type="pct"/>
            <w:vAlign w:val="center"/>
          </w:tcPr>
          <w:p w:rsidR="00662D61" w:rsidRPr="00205A2A" w:rsidRDefault="00662D61" w:rsidP="0032033B">
            <w:pPr>
              <w:jc w:val="center"/>
              <w:rPr>
                <w:color w:val="000000"/>
                <w:sz w:val="20"/>
              </w:rPr>
            </w:pPr>
          </w:p>
        </w:tc>
        <w:tc>
          <w:tcPr>
            <w:tcW w:w="542" w:type="pct"/>
            <w:vAlign w:val="center"/>
          </w:tcPr>
          <w:p w:rsidR="00662D61" w:rsidRPr="00205A2A" w:rsidRDefault="00662D61" w:rsidP="0032033B">
            <w:pPr>
              <w:jc w:val="center"/>
              <w:rPr>
                <w:color w:val="000000"/>
                <w:sz w:val="20"/>
              </w:rPr>
            </w:pPr>
          </w:p>
        </w:tc>
        <w:tc>
          <w:tcPr>
            <w:tcW w:w="557" w:type="pct"/>
            <w:vAlign w:val="center"/>
          </w:tcPr>
          <w:p w:rsidR="00662D61" w:rsidRPr="00205A2A" w:rsidRDefault="00662D61" w:rsidP="0032033B">
            <w:pPr>
              <w:jc w:val="center"/>
              <w:rPr>
                <w:color w:val="000000"/>
                <w:sz w:val="20"/>
              </w:rPr>
            </w:pPr>
          </w:p>
        </w:tc>
      </w:tr>
      <w:tr w:rsidR="00662D61" w:rsidRPr="00205A2A" w:rsidTr="00373E17">
        <w:trPr>
          <w:cantSplit/>
          <w:trHeight w:val="70"/>
          <w:jc w:val="center"/>
        </w:trPr>
        <w:tc>
          <w:tcPr>
            <w:tcW w:w="3531" w:type="pct"/>
            <w:gridSpan w:val="5"/>
            <w:tcBorders>
              <w:top w:val="single" w:sz="4" w:space="0" w:color="auto"/>
              <w:left w:val="single" w:sz="4" w:space="0" w:color="auto"/>
              <w:bottom w:val="single" w:sz="4" w:space="0" w:color="auto"/>
            </w:tcBorders>
          </w:tcPr>
          <w:p w:rsidR="00662D61" w:rsidRPr="0041242A" w:rsidRDefault="00662D61" w:rsidP="00C05948">
            <w:pPr>
              <w:jc w:val="center"/>
              <w:rPr>
                <w:color w:val="000000"/>
                <w:sz w:val="22"/>
                <w:szCs w:val="22"/>
              </w:rPr>
            </w:pPr>
            <w:r>
              <w:rPr>
                <w:b/>
                <w:sz w:val="22"/>
                <w:szCs w:val="22"/>
              </w:rPr>
              <w:t xml:space="preserve">TOTAL </w:t>
            </w:r>
            <w:r w:rsidR="00C05948">
              <w:rPr>
                <w:b/>
                <w:sz w:val="22"/>
                <w:szCs w:val="22"/>
              </w:rPr>
              <w:t xml:space="preserve"> lei fara TVA</w:t>
            </w:r>
          </w:p>
        </w:tc>
        <w:tc>
          <w:tcPr>
            <w:tcW w:w="370" w:type="pct"/>
            <w:tcBorders>
              <w:top w:val="single" w:sz="4" w:space="0" w:color="auto"/>
              <w:bottom w:val="single" w:sz="4" w:space="0" w:color="auto"/>
            </w:tcBorders>
            <w:vAlign w:val="center"/>
          </w:tcPr>
          <w:p w:rsidR="00662D61" w:rsidRPr="00205A2A" w:rsidRDefault="00662D61" w:rsidP="0032033B">
            <w:pPr>
              <w:jc w:val="center"/>
              <w:rPr>
                <w:color w:val="000000"/>
                <w:sz w:val="20"/>
              </w:rPr>
            </w:pPr>
          </w:p>
        </w:tc>
        <w:tc>
          <w:tcPr>
            <w:tcW w:w="1099" w:type="pct"/>
            <w:gridSpan w:val="2"/>
            <w:tcBorders>
              <w:top w:val="single" w:sz="4" w:space="0" w:color="auto"/>
              <w:bottom w:val="single" w:sz="4" w:space="0" w:color="auto"/>
            </w:tcBorders>
            <w:vAlign w:val="center"/>
          </w:tcPr>
          <w:p w:rsidR="00662D61" w:rsidRPr="00205A2A" w:rsidRDefault="00662D61" w:rsidP="0032033B">
            <w:pPr>
              <w:jc w:val="center"/>
              <w:rPr>
                <w:color w:val="000000"/>
                <w:sz w:val="20"/>
              </w:rPr>
            </w:pPr>
          </w:p>
        </w:tc>
      </w:tr>
    </w:tbl>
    <w:p w:rsidR="00662D61" w:rsidRPr="00373E17" w:rsidRDefault="00107EA4" w:rsidP="00662D61">
      <w:pPr>
        <w:jc w:val="both"/>
        <w:rPr>
          <w:sz w:val="24"/>
          <w:szCs w:val="24"/>
          <w:lang w:val="fr-FR"/>
        </w:rPr>
      </w:pPr>
      <w:r>
        <w:rPr>
          <w:lang w:val="fr-FR"/>
        </w:rPr>
        <w:tab/>
      </w:r>
      <w:r w:rsidR="00662D61">
        <w:rPr>
          <w:lang w:val="fr-FR"/>
        </w:rPr>
        <w:tab/>
      </w:r>
      <w:r w:rsidR="00373E17" w:rsidRPr="00373E17">
        <w:rPr>
          <w:b/>
          <w:sz w:val="24"/>
          <w:szCs w:val="24"/>
          <w:lang w:val="fr-FR"/>
        </w:rPr>
        <w:t>NOTA</w:t>
      </w:r>
      <w:r w:rsidR="00373E17">
        <w:rPr>
          <w:b/>
          <w:sz w:val="24"/>
          <w:szCs w:val="24"/>
          <w:lang w:val="fr-FR"/>
        </w:rPr>
        <w:t xml:space="preserve"> : </w:t>
      </w:r>
      <w:r w:rsidR="00373E17">
        <w:rPr>
          <w:sz w:val="24"/>
          <w:szCs w:val="24"/>
          <w:lang w:val="fr-FR"/>
        </w:rPr>
        <w:t xml:space="preserve">Cititoarele </w:t>
      </w:r>
      <w:r w:rsidR="000D3C4B">
        <w:rPr>
          <w:sz w:val="24"/>
          <w:szCs w:val="24"/>
          <w:lang w:val="fr-FR"/>
        </w:rPr>
        <w:t xml:space="preserve">trebuie </w:t>
      </w:r>
      <w:r w:rsidR="00373E17">
        <w:rPr>
          <w:sz w:val="24"/>
          <w:szCs w:val="24"/>
          <w:lang w:val="fr-FR"/>
        </w:rPr>
        <w:t>sa fie compatibile cu cardurile de pontaj de tip C702.</w:t>
      </w:r>
    </w:p>
    <w:p w:rsidR="00373E17" w:rsidRDefault="00662D61" w:rsidP="00662D61">
      <w:pPr>
        <w:jc w:val="both"/>
        <w:rPr>
          <w:sz w:val="24"/>
          <w:szCs w:val="24"/>
          <w:lang w:val="fr-FR"/>
        </w:rPr>
      </w:pPr>
      <w:r w:rsidRPr="00662D61">
        <w:rPr>
          <w:sz w:val="24"/>
          <w:szCs w:val="24"/>
          <w:lang w:val="fr-FR"/>
        </w:rPr>
        <w:t xml:space="preserve">                  </w:t>
      </w:r>
    </w:p>
    <w:p w:rsidR="00373E17" w:rsidRDefault="00373E17" w:rsidP="00662D61">
      <w:pPr>
        <w:jc w:val="both"/>
        <w:rPr>
          <w:sz w:val="24"/>
          <w:szCs w:val="24"/>
          <w:lang w:val="fr-FR"/>
        </w:rPr>
      </w:pPr>
    </w:p>
    <w:p w:rsidR="00107EA4" w:rsidRPr="00662D61" w:rsidRDefault="0079591E" w:rsidP="00373E17">
      <w:pPr>
        <w:ind w:firstLine="720"/>
        <w:jc w:val="both"/>
        <w:rPr>
          <w:b/>
          <w:sz w:val="24"/>
          <w:szCs w:val="24"/>
          <w:lang w:val="fr-FR"/>
        </w:rPr>
      </w:pPr>
      <w:r w:rsidRPr="00662D61">
        <w:rPr>
          <w:b/>
          <w:sz w:val="24"/>
          <w:szCs w:val="24"/>
          <w:lang w:val="fr-FR"/>
        </w:rPr>
        <w:t xml:space="preserve"> </w:t>
      </w:r>
      <w:proofErr w:type="gramStart"/>
      <w:r w:rsidR="00107EA4" w:rsidRPr="00662D61">
        <w:rPr>
          <w:b/>
          <w:sz w:val="24"/>
          <w:szCs w:val="24"/>
          <w:lang w:val="fr-FR"/>
        </w:rPr>
        <w:t xml:space="preserve">BENEFICIAR </w:t>
      </w:r>
      <w:r w:rsidRPr="00662D61">
        <w:rPr>
          <w:b/>
          <w:sz w:val="24"/>
          <w:szCs w:val="24"/>
          <w:lang w:val="fr-FR"/>
        </w:rPr>
        <w:t>,</w:t>
      </w:r>
      <w:proofErr w:type="gramEnd"/>
      <w:r w:rsidR="00107EA4" w:rsidRPr="00662D61">
        <w:rPr>
          <w:b/>
          <w:sz w:val="24"/>
          <w:szCs w:val="24"/>
          <w:lang w:val="fr-FR"/>
        </w:rPr>
        <w:tab/>
      </w:r>
      <w:r w:rsidR="00107EA4" w:rsidRPr="00662D61">
        <w:rPr>
          <w:b/>
          <w:sz w:val="24"/>
          <w:szCs w:val="24"/>
          <w:lang w:val="fr-FR"/>
        </w:rPr>
        <w:tab/>
      </w:r>
      <w:r w:rsidR="00107EA4" w:rsidRPr="00662D61">
        <w:rPr>
          <w:b/>
          <w:sz w:val="24"/>
          <w:szCs w:val="24"/>
          <w:lang w:val="fr-FR"/>
        </w:rPr>
        <w:tab/>
      </w:r>
      <w:r w:rsidR="00107EA4" w:rsidRPr="00662D61">
        <w:rPr>
          <w:b/>
          <w:sz w:val="24"/>
          <w:szCs w:val="24"/>
          <w:lang w:val="fr-FR"/>
        </w:rPr>
        <w:tab/>
      </w:r>
      <w:r w:rsidR="00107EA4" w:rsidRPr="00662D61">
        <w:rPr>
          <w:b/>
          <w:sz w:val="24"/>
          <w:szCs w:val="24"/>
          <w:lang w:val="fr-FR"/>
        </w:rPr>
        <w:tab/>
        <w:t xml:space="preserve"> </w:t>
      </w:r>
      <w:r w:rsidR="00107EA4" w:rsidRPr="00662D61">
        <w:rPr>
          <w:b/>
          <w:sz w:val="24"/>
          <w:szCs w:val="24"/>
          <w:lang w:val="fr-FR"/>
        </w:rPr>
        <w:tab/>
      </w:r>
      <w:r w:rsidR="00107EA4" w:rsidRPr="00662D61">
        <w:rPr>
          <w:b/>
          <w:sz w:val="24"/>
          <w:szCs w:val="24"/>
          <w:lang w:val="fr-FR"/>
        </w:rPr>
        <w:tab/>
      </w:r>
      <w:r w:rsidR="00107EA4" w:rsidRPr="00662D61">
        <w:rPr>
          <w:b/>
          <w:sz w:val="24"/>
          <w:szCs w:val="24"/>
          <w:lang w:val="fr-FR"/>
        </w:rPr>
        <w:tab/>
        <w:t xml:space="preserve">            </w:t>
      </w:r>
      <w:r w:rsidRPr="00662D61">
        <w:rPr>
          <w:b/>
          <w:sz w:val="24"/>
          <w:szCs w:val="24"/>
          <w:lang w:val="fr-FR"/>
        </w:rPr>
        <w:t xml:space="preserve">              </w:t>
      </w:r>
      <w:r w:rsidR="00107EA4" w:rsidRPr="00662D61">
        <w:rPr>
          <w:b/>
          <w:sz w:val="24"/>
          <w:szCs w:val="24"/>
          <w:lang w:val="fr-FR"/>
        </w:rPr>
        <w:t xml:space="preserve">    PRESTATOR</w:t>
      </w:r>
      <w:r w:rsidRPr="00662D61">
        <w:rPr>
          <w:b/>
          <w:sz w:val="24"/>
          <w:szCs w:val="24"/>
          <w:lang w:val="fr-FR"/>
        </w:rPr>
        <w:t>,</w:t>
      </w:r>
    </w:p>
    <w:p w:rsidR="007434B0" w:rsidRPr="00662D61" w:rsidRDefault="0079591E" w:rsidP="007434B0">
      <w:pPr>
        <w:rPr>
          <w:sz w:val="24"/>
          <w:szCs w:val="24"/>
          <w:lang w:val="fr-FR"/>
        </w:rPr>
      </w:pPr>
      <w:r w:rsidRPr="00662D61">
        <w:rPr>
          <w:sz w:val="24"/>
          <w:szCs w:val="24"/>
          <w:lang w:val="fr-FR"/>
        </w:rPr>
        <w:t xml:space="preserve">            </w:t>
      </w:r>
      <w:r w:rsidR="007434B0" w:rsidRPr="00662D61">
        <w:rPr>
          <w:sz w:val="24"/>
          <w:szCs w:val="24"/>
          <w:lang w:val="fr-FR"/>
        </w:rPr>
        <w:t>DIRECTOR GENERAL ADJUNCT,</w:t>
      </w:r>
    </w:p>
    <w:p w:rsidR="007434B0" w:rsidRPr="00662D61" w:rsidRDefault="0079591E" w:rsidP="007434B0">
      <w:pPr>
        <w:rPr>
          <w:sz w:val="24"/>
          <w:szCs w:val="24"/>
          <w:lang w:val="fr-FR"/>
        </w:rPr>
      </w:pPr>
      <w:r w:rsidRPr="00662D61">
        <w:rPr>
          <w:sz w:val="24"/>
          <w:szCs w:val="24"/>
          <w:lang w:val="fr-FR"/>
        </w:rPr>
        <w:t xml:space="preserve">            </w:t>
      </w:r>
      <w:r w:rsidR="00367F38" w:rsidRPr="00662D61">
        <w:rPr>
          <w:sz w:val="24"/>
          <w:szCs w:val="24"/>
          <w:lang w:val="fr-FR"/>
        </w:rPr>
        <w:t>Florin Marza</w:t>
      </w:r>
      <w:r w:rsidR="007434B0" w:rsidRPr="00662D61">
        <w:rPr>
          <w:sz w:val="24"/>
          <w:szCs w:val="24"/>
          <w:lang w:val="fr-FR"/>
        </w:rPr>
        <w:tab/>
      </w:r>
      <w:r w:rsidR="007434B0" w:rsidRPr="00662D61">
        <w:rPr>
          <w:sz w:val="24"/>
          <w:szCs w:val="24"/>
          <w:lang w:val="fr-FR"/>
        </w:rPr>
        <w:tab/>
      </w:r>
      <w:r w:rsidR="007434B0" w:rsidRPr="00662D61">
        <w:rPr>
          <w:sz w:val="24"/>
          <w:szCs w:val="24"/>
          <w:lang w:val="fr-FR"/>
        </w:rPr>
        <w:tab/>
      </w:r>
    </w:p>
    <w:p w:rsidR="007434B0" w:rsidRDefault="007434B0" w:rsidP="007434B0">
      <w:pPr>
        <w:rPr>
          <w:sz w:val="24"/>
          <w:szCs w:val="24"/>
          <w:lang w:val="fr-FR"/>
        </w:rPr>
      </w:pPr>
    </w:p>
    <w:p w:rsidR="00373E17" w:rsidRPr="00662D61" w:rsidRDefault="00373E17" w:rsidP="007434B0">
      <w:pPr>
        <w:rPr>
          <w:sz w:val="24"/>
          <w:szCs w:val="24"/>
          <w:lang w:val="fr-FR"/>
        </w:rPr>
      </w:pPr>
    </w:p>
    <w:p w:rsidR="007434B0" w:rsidRPr="00662D61" w:rsidRDefault="0079591E" w:rsidP="007434B0">
      <w:pPr>
        <w:rPr>
          <w:sz w:val="24"/>
          <w:szCs w:val="24"/>
          <w:lang w:val="fr-FR"/>
        </w:rPr>
      </w:pPr>
      <w:r w:rsidRPr="00662D61">
        <w:rPr>
          <w:sz w:val="24"/>
          <w:szCs w:val="24"/>
          <w:lang w:val="fr-FR"/>
        </w:rPr>
        <w:t xml:space="preserve">           </w:t>
      </w:r>
      <w:r w:rsidR="007434B0" w:rsidRPr="00662D61">
        <w:rPr>
          <w:sz w:val="24"/>
          <w:szCs w:val="24"/>
          <w:lang w:val="fr-FR"/>
        </w:rPr>
        <w:t>SERVICIUL COORDONARE MENTENANTA,</w:t>
      </w:r>
    </w:p>
    <w:p w:rsidR="007434B0" w:rsidRPr="00662D61" w:rsidRDefault="0079591E" w:rsidP="007434B0">
      <w:pPr>
        <w:rPr>
          <w:sz w:val="24"/>
          <w:szCs w:val="24"/>
          <w:lang w:val="fr-FR"/>
        </w:rPr>
      </w:pPr>
      <w:r w:rsidRPr="00662D61">
        <w:rPr>
          <w:sz w:val="24"/>
          <w:szCs w:val="24"/>
          <w:lang w:val="fr-FR"/>
        </w:rPr>
        <w:t xml:space="preserve">           </w:t>
      </w:r>
      <w:r w:rsidR="007434B0" w:rsidRPr="00662D61">
        <w:rPr>
          <w:sz w:val="24"/>
          <w:szCs w:val="24"/>
          <w:lang w:val="fr-FR"/>
        </w:rPr>
        <w:t>ACTIVITATI CONEXE, UCC, ISCIR, INCIDENTE</w:t>
      </w:r>
    </w:p>
    <w:p w:rsidR="007434B0" w:rsidRPr="00662D61" w:rsidRDefault="0079591E" w:rsidP="007434B0">
      <w:pPr>
        <w:rPr>
          <w:sz w:val="24"/>
          <w:szCs w:val="24"/>
          <w:lang w:val="fr-FR"/>
        </w:rPr>
      </w:pPr>
      <w:r w:rsidRPr="00662D61">
        <w:rPr>
          <w:sz w:val="24"/>
          <w:szCs w:val="24"/>
          <w:lang w:val="fr-FR"/>
        </w:rPr>
        <w:t xml:space="preserve">           </w:t>
      </w:r>
      <w:r w:rsidR="007434B0" w:rsidRPr="00662D61">
        <w:rPr>
          <w:sz w:val="24"/>
          <w:szCs w:val="24"/>
          <w:lang w:val="fr-FR"/>
        </w:rPr>
        <w:t>Cristian Dumitru</w:t>
      </w:r>
    </w:p>
    <w:p w:rsidR="007434B0" w:rsidRDefault="007434B0" w:rsidP="007434B0">
      <w:pPr>
        <w:rPr>
          <w:sz w:val="24"/>
          <w:szCs w:val="24"/>
          <w:lang w:val="fr-FR"/>
        </w:rPr>
      </w:pPr>
    </w:p>
    <w:p w:rsidR="00373E17" w:rsidRPr="00662D61" w:rsidRDefault="00373E17" w:rsidP="007434B0">
      <w:pPr>
        <w:rPr>
          <w:sz w:val="24"/>
          <w:szCs w:val="24"/>
          <w:lang w:val="fr-FR"/>
        </w:rPr>
      </w:pPr>
    </w:p>
    <w:p w:rsidR="007434B0" w:rsidRPr="00662D61" w:rsidRDefault="0079591E" w:rsidP="007434B0">
      <w:pPr>
        <w:rPr>
          <w:sz w:val="24"/>
          <w:szCs w:val="24"/>
          <w:lang w:val="fr-FR"/>
        </w:rPr>
      </w:pPr>
      <w:r w:rsidRPr="00662D61">
        <w:rPr>
          <w:sz w:val="24"/>
          <w:szCs w:val="24"/>
          <w:lang w:val="fr-FR"/>
        </w:rPr>
        <w:t xml:space="preserve">          </w:t>
      </w:r>
      <w:r w:rsidR="00D85CA8">
        <w:rPr>
          <w:sz w:val="24"/>
          <w:szCs w:val="24"/>
          <w:lang w:val="fr-FR"/>
        </w:rPr>
        <w:t xml:space="preserve"> </w:t>
      </w:r>
      <w:r w:rsidR="007434B0" w:rsidRPr="00662D61">
        <w:rPr>
          <w:sz w:val="24"/>
          <w:szCs w:val="24"/>
          <w:lang w:val="fr-FR"/>
        </w:rPr>
        <w:t>D</w:t>
      </w:r>
      <w:r w:rsidRPr="00662D61">
        <w:rPr>
          <w:sz w:val="24"/>
          <w:szCs w:val="24"/>
          <w:lang w:val="fr-FR"/>
        </w:rPr>
        <w:t>erulator contract,</w:t>
      </w:r>
      <w:r w:rsidR="00662D61" w:rsidRPr="00662D61">
        <w:rPr>
          <w:sz w:val="24"/>
          <w:szCs w:val="24"/>
          <w:lang w:val="fr-FR"/>
        </w:rPr>
        <w:t xml:space="preserve">                    Responsabil achizitie</w:t>
      </w:r>
      <w:r w:rsidR="00662D61" w:rsidRPr="00662D61">
        <w:rPr>
          <w:sz w:val="24"/>
          <w:szCs w:val="24"/>
          <w:lang w:val="ro-RO"/>
        </w:rPr>
        <w:t>,</w:t>
      </w:r>
    </w:p>
    <w:p w:rsidR="0079591E" w:rsidRPr="00662D61" w:rsidRDefault="0079591E" w:rsidP="007434B0">
      <w:pPr>
        <w:rPr>
          <w:sz w:val="24"/>
          <w:szCs w:val="24"/>
          <w:lang w:val="fr-FR"/>
        </w:rPr>
      </w:pPr>
      <w:r w:rsidRPr="00662D61">
        <w:rPr>
          <w:sz w:val="24"/>
          <w:szCs w:val="24"/>
          <w:lang w:val="fr-FR"/>
        </w:rPr>
        <w:t xml:space="preserve">          </w:t>
      </w:r>
      <w:r w:rsidR="00D85CA8">
        <w:rPr>
          <w:sz w:val="24"/>
          <w:szCs w:val="24"/>
          <w:lang w:val="fr-FR"/>
        </w:rPr>
        <w:t xml:space="preserve"> </w:t>
      </w:r>
      <w:r w:rsidRPr="00662D61">
        <w:rPr>
          <w:sz w:val="24"/>
          <w:szCs w:val="24"/>
          <w:lang w:val="fr-FR"/>
        </w:rPr>
        <w:t>Andrei Balescu</w:t>
      </w:r>
      <w:r w:rsidR="00662D61" w:rsidRPr="00662D61">
        <w:rPr>
          <w:sz w:val="24"/>
          <w:szCs w:val="24"/>
          <w:lang w:val="fr-FR"/>
        </w:rPr>
        <w:t xml:space="preserve">                          </w:t>
      </w:r>
      <w:r w:rsidR="00373E17">
        <w:rPr>
          <w:sz w:val="24"/>
          <w:szCs w:val="24"/>
          <w:lang w:val="fr-FR"/>
        </w:rPr>
        <w:t>Razvan Petria</w:t>
      </w:r>
    </w:p>
    <w:p w:rsidR="00107EA4" w:rsidRPr="00FF547B" w:rsidRDefault="00107EA4" w:rsidP="007434B0">
      <w:pPr>
        <w:rPr>
          <w:sz w:val="26"/>
          <w:szCs w:val="26"/>
          <w:lang w:val="ro-RO"/>
        </w:rPr>
        <w:sectPr w:rsidR="00107EA4" w:rsidRPr="00FF547B" w:rsidSect="00662D61">
          <w:pgSz w:w="16838" w:h="11906" w:orient="landscape"/>
          <w:pgMar w:top="284" w:right="726" w:bottom="907" w:left="340" w:header="731" w:footer="907" w:gutter="0"/>
          <w:cols w:space="708"/>
        </w:sectPr>
      </w:pPr>
    </w:p>
    <w:p w:rsidR="00140B12" w:rsidRDefault="00140B12" w:rsidP="002D62A1">
      <w:pPr>
        <w:ind w:firstLine="5387"/>
        <w:jc w:val="right"/>
        <w:rPr>
          <w:b/>
          <w:caps/>
          <w:sz w:val="22"/>
          <w:szCs w:val="22"/>
          <w:lang w:val="fr-FR"/>
        </w:rPr>
      </w:pPr>
    </w:p>
    <w:p w:rsidR="00107EA4" w:rsidRDefault="00107EA4" w:rsidP="002D62A1">
      <w:pPr>
        <w:ind w:firstLine="5387"/>
        <w:jc w:val="right"/>
        <w:rPr>
          <w:caps/>
          <w:sz w:val="22"/>
          <w:szCs w:val="22"/>
          <w:lang w:val="fr-FR"/>
        </w:rPr>
      </w:pPr>
      <w:r>
        <w:rPr>
          <w:b/>
          <w:caps/>
          <w:sz w:val="22"/>
          <w:szCs w:val="22"/>
          <w:lang w:val="fr-FR"/>
        </w:rPr>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ind w:firstLine="5387"/>
        <w:rPr>
          <w:lang w:val="es-ES"/>
        </w:rPr>
      </w:pPr>
    </w:p>
    <w:p w:rsidR="00107EA4" w:rsidRDefault="00107EA4" w:rsidP="002D62A1">
      <w:pPr>
        <w:jc w:val="center"/>
        <w:rPr>
          <w:lang w:val="es-ES"/>
        </w:rPr>
      </w:pPr>
    </w:p>
    <w:p w:rsidR="00107EA4" w:rsidRDefault="00107EA4" w:rsidP="00D51B05">
      <w:pPr>
        <w:jc w:val="center"/>
        <w:rPr>
          <w:lang w:val="fr-FR"/>
        </w:rPr>
      </w:pPr>
      <w:r>
        <w:rPr>
          <w:b/>
          <w:u w:val="single"/>
          <w:lang w:val="es-ES"/>
        </w:rPr>
        <w:t xml:space="preserve">LISTA </w:t>
      </w:r>
      <w:r w:rsidR="00C05948">
        <w:rPr>
          <w:b/>
          <w:u w:val="single"/>
          <w:lang w:val="es-ES"/>
        </w:rPr>
        <w:t>MATERIALELOR</w:t>
      </w:r>
      <w:r>
        <w:rPr>
          <w:b/>
          <w:u w:val="single"/>
          <w:lang w:val="fr-FR"/>
        </w:rPr>
        <w:t xml:space="preserve"> PUSE LA DISPOZIŢIE DE PRESTATOR</w:t>
      </w:r>
    </w:p>
    <w:p w:rsidR="00107EA4" w:rsidRDefault="00107EA4" w:rsidP="002D62A1">
      <w:pPr>
        <w:jc w:val="center"/>
        <w:rPr>
          <w:lang w:val="fr-FR"/>
        </w:rPr>
      </w:pPr>
    </w:p>
    <w:p w:rsidR="00107EA4" w:rsidRDefault="00107EA4" w:rsidP="002D62A1">
      <w:pPr>
        <w:jc w:val="center"/>
        <w:rPr>
          <w:lang w:val="fr-FR"/>
        </w:rPr>
      </w:pPr>
    </w:p>
    <w:p w:rsidR="00107EA4" w:rsidRDefault="00107EA4" w:rsidP="002D62A1">
      <w:pPr>
        <w:jc w:val="center"/>
        <w:rPr>
          <w:lang w:val="fr-FR"/>
        </w:rPr>
      </w:pPr>
    </w:p>
    <w:p w:rsidR="00140B12" w:rsidRDefault="00140B12" w:rsidP="002D62A1">
      <w:pPr>
        <w:jc w:val="center"/>
        <w:rPr>
          <w:lang w:val="fr-FR"/>
        </w:rPr>
      </w:pPr>
    </w:p>
    <w:tbl>
      <w:tblPr>
        <w:tblW w:w="100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08"/>
        <w:gridCol w:w="4591"/>
        <w:gridCol w:w="601"/>
        <w:gridCol w:w="1559"/>
        <w:gridCol w:w="1102"/>
        <w:gridCol w:w="1451"/>
      </w:tblGrid>
      <w:tr w:rsidR="00140B12" w:rsidTr="00C05948">
        <w:trPr>
          <w:cantSplit/>
          <w:trHeight w:val="312"/>
        </w:trPr>
        <w:tc>
          <w:tcPr>
            <w:tcW w:w="708" w:type="dxa"/>
            <w:vMerge w:val="restart"/>
          </w:tcPr>
          <w:p w:rsidR="00140B12" w:rsidRDefault="00140B12">
            <w:pPr>
              <w:jc w:val="center"/>
              <w:rPr>
                <w:caps/>
                <w:sz w:val="20"/>
                <w:lang w:val="fr-FR"/>
              </w:rPr>
            </w:pPr>
          </w:p>
          <w:p w:rsidR="00140B12" w:rsidRDefault="00140B12">
            <w:pPr>
              <w:jc w:val="center"/>
              <w:rPr>
                <w:caps/>
                <w:sz w:val="20"/>
                <w:lang w:val="fr-FR"/>
              </w:rPr>
            </w:pPr>
            <w:r>
              <w:rPr>
                <w:caps/>
                <w:sz w:val="20"/>
                <w:lang w:val="fr-FR"/>
              </w:rPr>
              <w:t>NR</w:t>
            </w:r>
          </w:p>
          <w:p w:rsidR="00140B12" w:rsidRDefault="00140B12">
            <w:pPr>
              <w:jc w:val="center"/>
              <w:rPr>
                <w:caps/>
                <w:sz w:val="20"/>
                <w:lang w:val="fr-FR"/>
              </w:rPr>
            </w:pPr>
            <w:r>
              <w:rPr>
                <w:caps/>
                <w:sz w:val="20"/>
                <w:lang w:val="fr-FR"/>
              </w:rPr>
              <w:t>CRT</w:t>
            </w:r>
          </w:p>
        </w:tc>
        <w:tc>
          <w:tcPr>
            <w:tcW w:w="4591" w:type="dxa"/>
            <w:vMerge w:val="restart"/>
          </w:tcPr>
          <w:p w:rsidR="00140B12" w:rsidRDefault="00140B12">
            <w:pPr>
              <w:jc w:val="center"/>
              <w:rPr>
                <w:caps/>
                <w:sz w:val="20"/>
                <w:lang w:val="fr-FR"/>
              </w:rPr>
            </w:pPr>
          </w:p>
          <w:p w:rsidR="00140B12" w:rsidRDefault="00140B12">
            <w:pPr>
              <w:jc w:val="center"/>
              <w:rPr>
                <w:caps/>
                <w:sz w:val="20"/>
                <w:lang w:val="fr-FR"/>
              </w:rPr>
            </w:pPr>
            <w:r>
              <w:rPr>
                <w:caps/>
                <w:sz w:val="20"/>
                <w:lang w:val="fr-FR"/>
              </w:rPr>
              <w:t>DENUMIRE MATERIALE DE BAZĂ</w:t>
            </w:r>
          </w:p>
        </w:tc>
        <w:tc>
          <w:tcPr>
            <w:tcW w:w="601" w:type="dxa"/>
            <w:vMerge w:val="restart"/>
          </w:tcPr>
          <w:p w:rsidR="00140B12" w:rsidRDefault="00140B12">
            <w:pPr>
              <w:jc w:val="center"/>
              <w:rPr>
                <w:caps/>
                <w:sz w:val="20"/>
              </w:rPr>
            </w:pPr>
          </w:p>
          <w:p w:rsidR="00140B12" w:rsidRDefault="00140B12">
            <w:pPr>
              <w:jc w:val="center"/>
              <w:rPr>
                <w:caps/>
                <w:sz w:val="20"/>
                <w:lang w:val="fr-FR"/>
              </w:rPr>
            </w:pPr>
            <w:r>
              <w:rPr>
                <w:caps/>
                <w:sz w:val="20"/>
                <w:lang w:val="fr-FR"/>
              </w:rPr>
              <w:t>UM</w:t>
            </w:r>
          </w:p>
        </w:tc>
        <w:tc>
          <w:tcPr>
            <w:tcW w:w="1559" w:type="dxa"/>
            <w:vMerge w:val="restart"/>
          </w:tcPr>
          <w:p w:rsidR="00140B12" w:rsidRDefault="00140B12">
            <w:pPr>
              <w:jc w:val="center"/>
              <w:rPr>
                <w:caps/>
                <w:sz w:val="20"/>
                <w:lang w:val="fr-FR"/>
              </w:rPr>
            </w:pPr>
          </w:p>
          <w:p w:rsidR="00140B12" w:rsidRDefault="00140B12" w:rsidP="00140B12">
            <w:pPr>
              <w:jc w:val="center"/>
              <w:rPr>
                <w:caps/>
                <w:sz w:val="20"/>
                <w:lang w:val="fr-FR"/>
              </w:rPr>
            </w:pPr>
            <w:r>
              <w:rPr>
                <w:caps/>
                <w:sz w:val="20"/>
                <w:lang w:val="fr-FR"/>
              </w:rPr>
              <w:t>CANTItate</w:t>
            </w:r>
          </w:p>
        </w:tc>
        <w:tc>
          <w:tcPr>
            <w:tcW w:w="2553" w:type="dxa"/>
            <w:gridSpan w:val="2"/>
          </w:tcPr>
          <w:p w:rsidR="00140B12" w:rsidRDefault="00140B12">
            <w:pPr>
              <w:jc w:val="center"/>
              <w:rPr>
                <w:caps/>
                <w:sz w:val="20"/>
                <w:lang w:val="fr-FR"/>
              </w:rPr>
            </w:pPr>
            <w:r>
              <w:rPr>
                <w:caps/>
                <w:sz w:val="20"/>
                <w:lang w:val="fr-FR"/>
              </w:rPr>
              <w:t xml:space="preserve">PREŢ </w:t>
            </w:r>
            <w:proofErr w:type="gramStart"/>
            <w:r>
              <w:rPr>
                <w:caps/>
                <w:sz w:val="20"/>
                <w:lang w:val="fr-FR"/>
              </w:rPr>
              <w:t>( LEI</w:t>
            </w:r>
            <w:proofErr w:type="gramEnd"/>
            <w:r>
              <w:rPr>
                <w:caps/>
                <w:sz w:val="20"/>
                <w:lang w:val="fr-FR"/>
              </w:rPr>
              <w:t xml:space="preserve"> )</w:t>
            </w:r>
          </w:p>
        </w:tc>
      </w:tr>
      <w:tr w:rsidR="00140B12" w:rsidTr="00C05948">
        <w:trPr>
          <w:cantSplit/>
          <w:trHeight w:val="141"/>
        </w:trPr>
        <w:tc>
          <w:tcPr>
            <w:tcW w:w="708" w:type="dxa"/>
            <w:vMerge/>
            <w:vAlign w:val="center"/>
          </w:tcPr>
          <w:p w:rsidR="00140B12" w:rsidRDefault="00140B12">
            <w:pPr>
              <w:rPr>
                <w:caps/>
                <w:sz w:val="20"/>
                <w:lang w:val="fr-FR"/>
              </w:rPr>
            </w:pPr>
          </w:p>
        </w:tc>
        <w:tc>
          <w:tcPr>
            <w:tcW w:w="4591" w:type="dxa"/>
            <w:vMerge/>
            <w:vAlign w:val="center"/>
          </w:tcPr>
          <w:p w:rsidR="00140B12" w:rsidRDefault="00140B12">
            <w:pPr>
              <w:rPr>
                <w:caps/>
                <w:sz w:val="20"/>
                <w:lang w:val="fr-FR"/>
              </w:rPr>
            </w:pPr>
          </w:p>
        </w:tc>
        <w:tc>
          <w:tcPr>
            <w:tcW w:w="601" w:type="dxa"/>
            <w:vMerge/>
            <w:vAlign w:val="center"/>
          </w:tcPr>
          <w:p w:rsidR="00140B12" w:rsidRDefault="00140B12">
            <w:pPr>
              <w:rPr>
                <w:caps/>
                <w:sz w:val="20"/>
                <w:lang w:val="fr-FR"/>
              </w:rPr>
            </w:pPr>
          </w:p>
        </w:tc>
        <w:tc>
          <w:tcPr>
            <w:tcW w:w="1559" w:type="dxa"/>
            <w:vMerge/>
            <w:vAlign w:val="center"/>
          </w:tcPr>
          <w:p w:rsidR="00140B12" w:rsidRDefault="00140B12">
            <w:pPr>
              <w:rPr>
                <w:caps/>
                <w:sz w:val="20"/>
                <w:lang w:val="fr-FR"/>
              </w:rPr>
            </w:pPr>
          </w:p>
        </w:tc>
        <w:tc>
          <w:tcPr>
            <w:tcW w:w="1102" w:type="dxa"/>
          </w:tcPr>
          <w:p w:rsidR="00140B12" w:rsidRDefault="00140B12">
            <w:pPr>
              <w:jc w:val="center"/>
              <w:rPr>
                <w:caps/>
                <w:sz w:val="20"/>
              </w:rPr>
            </w:pPr>
          </w:p>
          <w:p w:rsidR="00140B12" w:rsidRDefault="00140B12">
            <w:pPr>
              <w:jc w:val="center"/>
              <w:rPr>
                <w:caps/>
                <w:sz w:val="20"/>
              </w:rPr>
            </w:pPr>
            <w:r>
              <w:rPr>
                <w:caps/>
                <w:sz w:val="20"/>
              </w:rPr>
              <w:t>UNITAR</w:t>
            </w:r>
          </w:p>
        </w:tc>
        <w:tc>
          <w:tcPr>
            <w:tcW w:w="1451" w:type="dxa"/>
          </w:tcPr>
          <w:p w:rsidR="00140B12" w:rsidRDefault="00140B12">
            <w:pPr>
              <w:jc w:val="center"/>
              <w:rPr>
                <w:caps/>
                <w:sz w:val="20"/>
              </w:rPr>
            </w:pPr>
          </w:p>
          <w:p w:rsidR="00140B12" w:rsidRDefault="00140B12">
            <w:pPr>
              <w:jc w:val="center"/>
              <w:rPr>
                <w:caps/>
                <w:sz w:val="20"/>
              </w:rPr>
            </w:pPr>
            <w:r>
              <w:rPr>
                <w:caps/>
                <w:sz w:val="20"/>
              </w:rPr>
              <w:t>TOTAL</w:t>
            </w:r>
          </w:p>
        </w:tc>
      </w:tr>
      <w:tr w:rsidR="00140B12" w:rsidTr="00C05948">
        <w:trPr>
          <w:trHeight w:val="293"/>
        </w:trPr>
        <w:tc>
          <w:tcPr>
            <w:tcW w:w="708" w:type="dxa"/>
          </w:tcPr>
          <w:p w:rsidR="00140B12" w:rsidRDefault="00140B12">
            <w:pPr>
              <w:jc w:val="center"/>
              <w:rPr>
                <w:caps/>
                <w:sz w:val="20"/>
              </w:rPr>
            </w:pPr>
            <w:r>
              <w:rPr>
                <w:caps/>
                <w:sz w:val="20"/>
              </w:rPr>
              <w:t>1</w:t>
            </w:r>
          </w:p>
        </w:tc>
        <w:tc>
          <w:tcPr>
            <w:tcW w:w="4591" w:type="dxa"/>
          </w:tcPr>
          <w:p w:rsidR="00140B12" w:rsidRDefault="00140B12">
            <w:pPr>
              <w:jc w:val="center"/>
              <w:rPr>
                <w:caps/>
                <w:sz w:val="20"/>
              </w:rPr>
            </w:pPr>
            <w:r>
              <w:rPr>
                <w:caps/>
                <w:sz w:val="20"/>
              </w:rPr>
              <w:t>2</w:t>
            </w:r>
          </w:p>
        </w:tc>
        <w:tc>
          <w:tcPr>
            <w:tcW w:w="601" w:type="dxa"/>
          </w:tcPr>
          <w:p w:rsidR="00140B12" w:rsidRDefault="00140B12">
            <w:pPr>
              <w:jc w:val="center"/>
              <w:rPr>
                <w:caps/>
                <w:sz w:val="20"/>
              </w:rPr>
            </w:pPr>
            <w:r>
              <w:rPr>
                <w:caps/>
                <w:sz w:val="20"/>
              </w:rPr>
              <w:t>4</w:t>
            </w:r>
          </w:p>
        </w:tc>
        <w:tc>
          <w:tcPr>
            <w:tcW w:w="1559" w:type="dxa"/>
          </w:tcPr>
          <w:p w:rsidR="00140B12" w:rsidRDefault="00140B12">
            <w:pPr>
              <w:jc w:val="center"/>
              <w:rPr>
                <w:caps/>
                <w:sz w:val="20"/>
              </w:rPr>
            </w:pPr>
            <w:r>
              <w:rPr>
                <w:caps/>
                <w:sz w:val="20"/>
              </w:rPr>
              <w:t>5</w:t>
            </w:r>
          </w:p>
        </w:tc>
        <w:tc>
          <w:tcPr>
            <w:tcW w:w="1102" w:type="dxa"/>
          </w:tcPr>
          <w:p w:rsidR="00140B12" w:rsidRDefault="00140B12">
            <w:pPr>
              <w:jc w:val="center"/>
              <w:rPr>
                <w:caps/>
                <w:sz w:val="20"/>
              </w:rPr>
            </w:pPr>
            <w:r>
              <w:rPr>
                <w:caps/>
                <w:sz w:val="20"/>
              </w:rPr>
              <w:t>6</w:t>
            </w:r>
          </w:p>
        </w:tc>
        <w:tc>
          <w:tcPr>
            <w:tcW w:w="1451" w:type="dxa"/>
          </w:tcPr>
          <w:p w:rsidR="00140B12" w:rsidRDefault="00140B12">
            <w:pPr>
              <w:jc w:val="center"/>
              <w:rPr>
                <w:caps/>
                <w:sz w:val="20"/>
              </w:rPr>
            </w:pPr>
            <w:r>
              <w:rPr>
                <w:caps/>
                <w:sz w:val="20"/>
              </w:rPr>
              <w:t>7</w:t>
            </w:r>
          </w:p>
        </w:tc>
      </w:tr>
      <w:tr w:rsidR="00C05948" w:rsidTr="00C05948">
        <w:trPr>
          <w:trHeight w:val="305"/>
        </w:trPr>
        <w:tc>
          <w:tcPr>
            <w:tcW w:w="708" w:type="dxa"/>
            <w:vAlign w:val="center"/>
          </w:tcPr>
          <w:p w:rsidR="00C05948" w:rsidRPr="00C05948" w:rsidRDefault="00C05948" w:rsidP="00140B12">
            <w:pPr>
              <w:jc w:val="center"/>
              <w:rPr>
                <w:bCs/>
                <w:sz w:val="24"/>
                <w:szCs w:val="24"/>
              </w:rPr>
            </w:pPr>
            <w:r w:rsidRPr="00C05948">
              <w:rPr>
                <w:bCs/>
                <w:sz w:val="24"/>
                <w:szCs w:val="24"/>
              </w:rPr>
              <w:t>1</w:t>
            </w:r>
          </w:p>
        </w:tc>
        <w:tc>
          <w:tcPr>
            <w:tcW w:w="4591" w:type="dxa"/>
            <w:vAlign w:val="center"/>
          </w:tcPr>
          <w:p w:rsidR="00C05948" w:rsidRPr="00D16B82" w:rsidRDefault="00C05948" w:rsidP="00140B12">
            <w:pPr>
              <w:rPr>
                <w:sz w:val="24"/>
                <w:szCs w:val="24"/>
              </w:rPr>
            </w:pPr>
            <w:r>
              <w:rPr>
                <w:sz w:val="24"/>
                <w:szCs w:val="24"/>
              </w:rPr>
              <w:t>Corp bariera + placa (cu motoreductor 24V)</w:t>
            </w:r>
          </w:p>
        </w:tc>
        <w:tc>
          <w:tcPr>
            <w:tcW w:w="601" w:type="dxa"/>
            <w:vAlign w:val="center"/>
          </w:tcPr>
          <w:p w:rsidR="00C05948" w:rsidRPr="00D16B82" w:rsidRDefault="00C05948" w:rsidP="00140B12">
            <w:pPr>
              <w:jc w:val="center"/>
              <w:rPr>
                <w:sz w:val="24"/>
                <w:szCs w:val="24"/>
              </w:rPr>
            </w:pPr>
            <w:r>
              <w:rPr>
                <w:sz w:val="24"/>
                <w:szCs w:val="24"/>
              </w:rPr>
              <w:t>buc</w:t>
            </w:r>
          </w:p>
        </w:tc>
        <w:tc>
          <w:tcPr>
            <w:tcW w:w="1559" w:type="dxa"/>
            <w:vAlign w:val="center"/>
          </w:tcPr>
          <w:p w:rsidR="00C05948" w:rsidRPr="00C05948" w:rsidRDefault="00C05948" w:rsidP="00140B12">
            <w:pPr>
              <w:jc w:val="center"/>
              <w:rPr>
                <w:caps/>
                <w:sz w:val="24"/>
                <w:szCs w:val="24"/>
              </w:rPr>
            </w:pPr>
            <w:r w:rsidRPr="00C05948">
              <w:rPr>
                <w:caps/>
                <w:sz w:val="24"/>
                <w:szCs w:val="24"/>
              </w:rPr>
              <w:t>2</w:t>
            </w:r>
          </w:p>
        </w:tc>
        <w:tc>
          <w:tcPr>
            <w:tcW w:w="1102" w:type="dxa"/>
            <w:tcBorders>
              <w:right w:val="single" w:sz="4" w:space="0" w:color="auto"/>
            </w:tcBorders>
          </w:tcPr>
          <w:p w:rsidR="00C05948" w:rsidRDefault="00C05948">
            <w:pPr>
              <w:rPr>
                <w:caps/>
              </w:rPr>
            </w:pPr>
          </w:p>
        </w:tc>
        <w:tc>
          <w:tcPr>
            <w:tcW w:w="1451" w:type="dxa"/>
            <w:tcBorders>
              <w:left w:val="single" w:sz="4" w:space="0" w:color="auto"/>
            </w:tcBorders>
          </w:tcPr>
          <w:p w:rsidR="00C05948" w:rsidRDefault="00C05948">
            <w:pPr>
              <w:rPr>
                <w:caps/>
              </w:rPr>
            </w:pPr>
          </w:p>
        </w:tc>
      </w:tr>
      <w:tr w:rsidR="00C05948" w:rsidTr="00C05948">
        <w:trPr>
          <w:trHeight w:val="305"/>
        </w:trPr>
        <w:tc>
          <w:tcPr>
            <w:tcW w:w="708" w:type="dxa"/>
            <w:vAlign w:val="center"/>
          </w:tcPr>
          <w:p w:rsidR="00C05948" w:rsidRPr="00C05948" w:rsidRDefault="00C05948" w:rsidP="00140B12">
            <w:pPr>
              <w:jc w:val="center"/>
              <w:rPr>
                <w:bCs/>
                <w:sz w:val="24"/>
                <w:szCs w:val="24"/>
              </w:rPr>
            </w:pPr>
            <w:r w:rsidRPr="00C05948">
              <w:rPr>
                <w:bCs/>
                <w:sz w:val="24"/>
                <w:szCs w:val="24"/>
              </w:rPr>
              <w:t>2</w:t>
            </w:r>
          </w:p>
        </w:tc>
        <w:tc>
          <w:tcPr>
            <w:tcW w:w="4591" w:type="dxa"/>
            <w:vAlign w:val="center"/>
          </w:tcPr>
          <w:p w:rsidR="00C05948" w:rsidRPr="00C05948" w:rsidRDefault="00C05948" w:rsidP="00140B12">
            <w:pPr>
              <w:rPr>
                <w:sz w:val="24"/>
                <w:szCs w:val="24"/>
              </w:rPr>
            </w:pPr>
            <w:r>
              <w:rPr>
                <w:sz w:val="24"/>
                <w:szCs w:val="24"/>
              </w:rPr>
              <w:t>Brat bariera 4m</w:t>
            </w:r>
          </w:p>
        </w:tc>
        <w:tc>
          <w:tcPr>
            <w:tcW w:w="601" w:type="dxa"/>
            <w:vAlign w:val="center"/>
          </w:tcPr>
          <w:p w:rsidR="00C05948" w:rsidRPr="00C05948" w:rsidRDefault="00C05948" w:rsidP="00140B12">
            <w:pPr>
              <w:jc w:val="center"/>
              <w:rPr>
                <w:sz w:val="24"/>
                <w:szCs w:val="24"/>
              </w:rPr>
            </w:pPr>
            <w:r>
              <w:rPr>
                <w:sz w:val="24"/>
                <w:szCs w:val="24"/>
              </w:rPr>
              <w:t>buc</w:t>
            </w:r>
          </w:p>
        </w:tc>
        <w:tc>
          <w:tcPr>
            <w:tcW w:w="1559" w:type="dxa"/>
            <w:vAlign w:val="center"/>
          </w:tcPr>
          <w:p w:rsidR="00C05948" w:rsidRPr="00C05948" w:rsidRDefault="00C05948" w:rsidP="00140B12">
            <w:pPr>
              <w:jc w:val="center"/>
              <w:rPr>
                <w:caps/>
                <w:sz w:val="24"/>
                <w:szCs w:val="24"/>
              </w:rPr>
            </w:pPr>
            <w:r>
              <w:rPr>
                <w:caps/>
                <w:sz w:val="24"/>
                <w:szCs w:val="24"/>
              </w:rPr>
              <w:t>2</w:t>
            </w:r>
          </w:p>
        </w:tc>
        <w:tc>
          <w:tcPr>
            <w:tcW w:w="1102" w:type="dxa"/>
            <w:tcBorders>
              <w:right w:val="single" w:sz="4" w:space="0" w:color="auto"/>
            </w:tcBorders>
          </w:tcPr>
          <w:p w:rsidR="00C05948" w:rsidRDefault="00C05948">
            <w:pPr>
              <w:rPr>
                <w:caps/>
              </w:rPr>
            </w:pPr>
          </w:p>
        </w:tc>
        <w:tc>
          <w:tcPr>
            <w:tcW w:w="1451" w:type="dxa"/>
            <w:tcBorders>
              <w:left w:val="single" w:sz="4" w:space="0" w:color="auto"/>
            </w:tcBorders>
          </w:tcPr>
          <w:p w:rsidR="00C05948" w:rsidRDefault="00C05948">
            <w:pPr>
              <w:rPr>
                <w:caps/>
              </w:rPr>
            </w:pPr>
          </w:p>
        </w:tc>
      </w:tr>
      <w:tr w:rsidR="00C05948" w:rsidTr="00C05948">
        <w:trPr>
          <w:trHeight w:val="305"/>
        </w:trPr>
        <w:tc>
          <w:tcPr>
            <w:tcW w:w="708" w:type="dxa"/>
            <w:vAlign w:val="center"/>
          </w:tcPr>
          <w:p w:rsidR="00C05948" w:rsidRPr="00C05948" w:rsidRDefault="00C05948" w:rsidP="00140B12">
            <w:pPr>
              <w:jc w:val="center"/>
              <w:rPr>
                <w:bCs/>
                <w:sz w:val="24"/>
                <w:szCs w:val="24"/>
              </w:rPr>
            </w:pPr>
            <w:r w:rsidRPr="00C05948">
              <w:rPr>
                <w:bCs/>
                <w:sz w:val="24"/>
                <w:szCs w:val="24"/>
              </w:rPr>
              <w:t>3</w:t>
            </w:r>
          </w:p>
        </w:tc>
        <w:tc>
          <w:tcPr>
            <w:tcW w:w="4591" w:type="dxa"/>
            <w:vAlign w:val="center"/>
          </w:tcPr>
          <w:p w:rsidR="00C05948" w:rsidRPr="00C05948" w:rsidRDefault="00C05948" w:rsidP="00140B12">
            <w:pPr>
              <w:rPr>
                <w:sz w:val="24"/>
                <w:szCs w:val="24"/>
              </w:rPr>
            </w:pPr>
            <w:r>
              <w:rPr>
                <w:sz w:val="24"/>
                <w:szCs w:val="24"/>
              </w:rPr>
              <w:t>Centrala de comanda</w:t>
            </w:r>
          </w:p>
        </w:tc>
        <w:tc>
          <w:tcPr>
            <w:tcW w:w="601" w:type="dxa"/>
            <w:vAlign w:val="center"/>
          </w:tcPr>
          <w:p w:rsidR="00C05948" w:rsidRPr="00D16B82" w:rsidRDefault="00C05948" w:rsidP="00D117EB">
            <w:pPr>
              <w:jc w:val="center"/>
              <w:rPr>
                <w:sz w:val="24"/>
                <w:szCs w:val="24"/>
              </w:rPr>
            </w:pPr>
            <w:r>
              <w:rPr>
                <w:sz w:val="24"/>
                <w:szCs w:val="24"/>
              </w:rPr>
              <w:t>buc</w:t>
            </w:r>
          </w:p>
        </w:tc>
        <w:tc>
          <w:tcPr>
            <w:tcW w:w="1559" w:type="dxa"/>
            <w:vAlign w:val="center"/>
          </w:tcPr>
          <w:p w:rsidR="00C05948" w:rsidRPr="00C05948" w:rsidRDefault="00C05948" w:rsidP="00140B12">
            <w:pPr>
              <w:jc w:val="center"/>
              <w:rPr>
                <w:caps/>
                <w:sz w:val="24"/>
                <w:szCs w:val="24"/>
              </w:rPr>
            </w:pPr>
            <w:r>
              <w:rPr>
                <w:caps/>
                <w:sz w:val="24"/>
                <w:szCs w:val="24"/>
              </w:rPr>
              <w:t>2</w:t>
            </w:r>
          </w:p>
        </w:tc>
        <w:tc>
          <w:tcPr>
            <w:tcW w:w="1102" w:type="dxa"/>
            <w:tcBorders>
              <w:right w:val="single" w:sz="4" w:space="0" w:color="auto"/>
            </w:tcBorders>
          </w:tcPr>
          <w:p w:rsidR="00C05948" w:rsidRDefault="00C05948">
            <w:pPr>
              <w:rPr>
                <w:caps/>
              </w:rPr>
            </w:pPr>
          </w:p>
        </w:tc>
        <w:tc>
          <w:tcPr>
            <w:tcW w:w="1451" w:type="dxa"/>
            <w:tcBorders>
              <w:left w:val="single" w:sz="4" w:space="0" w:color="auto"/>
            </w:tcBorders>
          </w:tcPr>
          <w:p w:rsidR="00C05948" w:rsidRDefault="00C05948">
            <w:pPr>
              <w:rPr>
                <w:caps/>
              </w:rPr>
            </w:pPr>
          </w:p>
        </w:tc>
      </w:tr>
      <w:tr w:rsidR="00C05948" w:rsidTr="00C05948">
        <w:trPr>
          <w:trHeight w:val="305"/>
        </w:trPr>
        <w:tc>
          <w:tcPr>
            <w:tcW w:w="708" w:type="dxa"/>
            <w:vAlign w:val="center"/>
          </w:tcPr>
          <w:p w:rsidR="00C05948" w:rsidRPr="00C05948" w:rsidRDefault="00C05948" w:rsidP="00C05948">
            <w:pPr>
              <w:jc w:val="center"/>
              <w:rPr>
                <w:bCs/>
                <w:sz w:val="24"/>
                <w:szCs w:val="24"/>
              </w:rPr>
            </w:pPr>
            <w:r w:rsidRPr="00C05948">
              <w:rPr>
                <w:bCs/>
                <w:sz w:val="24"/>
                <w:szCs w:val="24"/>
              </w:rPr>
              <w:t>4</w:t>
            </w:r>
          </w:p>
        </w:tc>
        <w:tc>
          <w:tcPr>
            <w:tcW w:w="4591" w:type="dxa"/>
            <w:vAlign w:val="center"/>
          </w:tcPr>
          <w:p w:rsidR="00C05948" w:rsidRPr="00C05948" w:rsidRDefault="00C05948" w:rsidP="00C05948">
            <w:pPr>
              <w:rPr>
                <w:sz w:val="24"/>
                <w:szCs w:val="24"/>
              </w:rPr>
            </w:pPr>
            <w:r>
              <w:rPr>
                <w:sz w:val="24"/>
                <w:szCs w:val="24"/>
              </w:rPr>
              <w:t>Cititor carduri de exterior, antivandal, cu protectie intemperii + alimentator</w:t>
            </w:r>
          </w:p>
        </w:tc>
        <w:tc>
          <w:tcPr>
            <w:tcW w:w="601" w:type="dxa"/>
            <w:vAlign w:val="center"/>
          </w:tcPr>
          <w:p w:rsidR="00C05948" w:rsidRPr="00C05948" w:rsidRDefault="00C05948" w:rsidP="00D117EB">
            <w:pPr>
              <w:jc w:val="center"/>
              <w:rPr>
                <w:sz w:val="24"/>
                <w:szCs w:val="24"/>
              </w:rPr>
            </w:pPr>
            <w:r>
              <w:rPr>
                <w:sz w:val="24"/>
                <w:szCs w:val="24"/>
              </w:rPr>
              <w:t>buc</w:t>
            </w:r>
          </w:p>
        </w:tc>
        <w:tc>
          <w:tcPr>
            <w:tcW w:w="1559" w:type="dxa"/>
            <w:vAlign w:val="center"/>
          </w:tcPr>
          <w:p w:rsidR="00C05948" w:rsidRPr="00C05948" w:rsidRDefault="00C05948" w:rsidP="00140B12">
            <w:pPr>
              <w:jc w:val="center"/>
              <w:rPr>
                <w:caps/>
                <w:sz w:val="24"/>
                <w:szCs w:val="24"/>
              </w:rPr>
            </w:pPr>
            <w:r>
              <w:rPr>
                <w:caps/>
                <w:sz w:val="24"/>
                <w:szCs w:val="24"/>
              </w:rPr>
              <w:t>4</w:t>
            </w:r>
          </w:p>
        </w:tc>
        <w:tc>
          <w:tcPr>
            <w:tcW w:w="1102" w:type="dxa"/>
            <w:tcBorders>
              <w:right w:val="single" w:sz="4" w:space="0" w:color="auto"/>
            </w:tcBorders>
          </w:tcPr>
          <w:p w:rsidR="00C05948" w:rsidRDefault="00C05948">
            <w:pPr>
              <w:rPr>
                <w:caps/>
              </w:rPr>
            </w:pPr>
          </w:p>
        </w:tc>
        <w:tc>
          <w:tcPr>
            <w:tcW w:w="1451" w:type="dxa"/>
            <w:tcBorders>
              <w:left w:val="single" w:sz="4" w:space="0" w:color="auto"/>
            </w:tcBorders>
          </w:tcPr>
          <w:p w:rsidR="00C05948" w:rsidRDefault="00C05948">
            <w:pPr>
              <w:rPr>
                <w:caps/>
              </w:rPr>
            </w:pPr>
          </w:p>
        </w:tc>
      </w:tr>
      <w:tr w:rsidR="00C97426" w:rsidTr="00C05948">
        <w:trPr>
          <w:trHeight w:val="446"/>
        </w:trPr>
        <w:tc>
          <w:tcPr>
            <w:tcW w:w="8561" w:type="dxa"/>
            <w:gridSpan w:val="5"/>
            <w:tcBorders>
              <w:right w:val="single" w:sz="4" w:space="0" w:color="auto"/>
            </w:tcBorders>
            <w:vAlign w:val="center"/>
          </w:tcPr>
          <w:p w:rsidR="00C97426" w:rsidRDefault="00C97426" w:rsidP="00C05948">
            <w:pPr>
              <w:spacing w:line="360" w:lineRule="auto"/>
              <w:jc w:val="center"/>
              <w:rPr>
                <w:caps/>
                <w:lang w:val="fr-FR"/>
              </w:rPr>
            </w:pPr>
            <w:r w:rsidRPr="00140B12">
              <w:rPr>
                <w:b/>
                <w:bCs/>
                <w:sz w:val="24"/>
                <w:szCs w:val="24"/>
              </w:rPr>
              <w:t xml:space="preserve">TOTAL </w:t>
            </w:r>
            <w:r w:rsidR="00C05948">
              <w:rPr>
                <w:b/>
                <w:bCs/>
                <w:sz w:val="24"/>
                <w:szCs w:val="24"/>
              </w:rPr>
              <w:t xml:space="preserve">lei </w:t>
            </w:r>
            <w:r w:rsidR="004F12B5">
              <w:rPr>
                <w:b/>
                <w:bCs/>
                <w:sz w:val="24"/>
                <w:szCs w:val="24"/>
              </w:rPr>
              <w:t>fara TVA</w:t>
            </w:r>
          </w:p>
        </w:tc>
        <w:tc>
          <w:tcPr>
            <w:tcW w:w="1451" w:type="dxa"/>
            <w:tcBorders>
              <w:left w:val="single" w:sz="4" w:space="0" w:color="auto"/>
            </w:tcBorders>
          </w:tcPr>
          <w:p w:rsidR="00C97426" w:rsidRDefault="00C97426">
            <w:pPr>
              <w:spacing w:line="360" w:lineRule="auto"/>
              <w:rPr>
                <w:caps/>
                <w:lang w:val="fr-FR"/>
              </w:rPr>
            </w:pPr>
          </w:p>
        </w:tc>
      </w:tr>
    </w:tbl>
    <w:p w:rsidR="00107EA4" w:rsidRPr="00C05948" w:rsidRDefault="00C05948" w:rsidP="002D62A1">
      <w:pPr>
        <w:rPr>
          <w:b/>
          <w:sz w:val="24"/>
          <w:szCs w:val="24"/>
          <w:lang w:val="fr-FR"/>
        </w:rPr>
      </w:pPr>
      <w:r w:rsidRPr="00C05948">
        <w:rPr>
          <w:b/>
          <w:sz w:val="24"/>
          <w:szCs w:val="24"/>
          <w:lang w:val="fr-FR"/>
        </w:rPr>
        <w:t>NOTA :</w:t>
      </w:r>
      <w:r>
        <w:rPr>
          <w:b/>
          <w:sz w:val="24"/>
          <w:szCs w:val="24"/>
          <w:lang w:val="fr-FR"/>
        </w:rPr>
        <w:t xml:space="preserve"> </w:t>
      </w:r>
      <w:r w:rsidRPr="00C05948">
        <w:rPr>
          <w:sz w:val="24"/>
          <w:szCs w:val="24"/>
          <w:lang w:val="fr-FR"/>
        </w:rPr>
        <w:t>Tote materialele marunte vor fi asigurate de prestator</w:t>
      </w:r>
    </w:p>
    <w:p w:rsidR="00140B12" w:rsidRDefault="00140B12" w:rsidP="002D62A1">
      <w:pPr>
        <w:rPr>
          <w:lang w:val="fr-FR"/>
        </w:rPr>
      </w:pPr>
    </w:p>
    <w:p w:rsidR="00140B12" w:rsidRDefault="00140B12" w:rsidP="002D62A1">
      <w:pPr>
        <w:rPr>
          <w:lang w:val="fr-FR"/>
        </w:rPr>
      </w:pPr>
    </w:p>
    <w:p w:rsidR="00C05948" w:rsidRDefault="00C05948" w:rsidP="002D62A1">
      <w:pPr>
        <w:rPr>
          <w:lang w:val="fr-FR"/>
        </w:rPr>
      </w:pPr>
    </w:p>
    <w:p w:rsidR="00107EA4" w:rsidRDefault="00107EA4" w:rsidP="002D62A1">
      <w:pPr>
        <w:spacing w:after="120"/>
        <w:rPr>
          <w:b/>
          <w:sz w:val="26"/>
          <w:szCs w:val="26"/>
        </w:rPr>
      </w:pPr>
      <w:r>
        <w:rPr>
          <w:b/>
          <w:sz w:val="26"/>
          <w:szCs w:val="26"/>
          <w:lang w:val="fr-FR"/>
        </w:rPr>
        <w:t xml:space="preserve">  </w:t>
      </w:r>
      <w:r w:rsidR="00452277">
        <w:rPr>
          <w:b/>
          <w:sz w:val="26"/>
          <w:szCs w:val="26"/>
          <w:lang w:val="fr-FR"/>
        </w:rPr>
        <w:t xml:space="preserve">             </w:t>
      </w:r>
      <w:r>
        <w:rPr>
          <w:b/>
          <w:sz w:val="26"/>
          <w:szCs w:val="26"/>
        </w:rPr>
        <w:t>BENEFICIAR</w:t>
      </w:r>
      <w:r w:rsidR="00452277">
        <w:rPr>
          <w:b/>
          <w:sz w:val="26"/>
          <w:szCs w:val="26"/>
        </w:rPr>
        <w:t>,</w:t>
      </w:r>
      <w:r w:rsidR="00452277">
        <w:rPr>
          <w:b/>
          <w:sz w:val="26"/>
          <w:szCs w:val="26"/>
        </w:rPr>
        <w:tab/>
      </w:r>
      <w:r w:rsidR="00452277">
        <w:rPr>
          <w:b/>
          <w:sz w:val="26"/>
          <w:szCs w:val="26"/>
        </w:rPr>
        <w:tab/>
      </w:r>
      <w:r w:rsidR="00452277">
        <w:rPr>
          <w:b/>
          <w:sz w:val="26"/>
          <w:szCs w:val="26"/>
        </w:rPr>
        <w:tab/>
        <w:t xml:space="preserve"> </w:t>
      </w:r>
      <w:r w:rsidR="00452277">
        <w:rPr>
          <w:b/>
          <w:sz w:val="26"/>
          <w:szCs w:val="26"/>
        </w:rPr>
        <w:tab/>
      </w:r>
      <w:r w:rsidR="00452277">
        <w:rPr>
          <w:b/>
          <w:sz w:val="26"/>
          <w:szCs w:val="26"/>
        </w:rPr>
        <w:tab/>
      </w:r>
      <w:r w:rsidR="00452277">
        <w:rPr>
          <w:b/>
          <w:sz w:val="26"/>
          <w:szCs w:val="26"/>
        </w:rPr>
        <w:tab/>
        <w:t xml:space="preserve">    </w:t>
      </w:r>
      <w:r>
        <w:rPr>
          <w:b/>
          <w:sz w:val="26"/>
          <w:szCs w:val="26"/>
        </w:rPr>
        <w:t xml:space="preserve"> PRESTATOR</w:t>
      </w:r>
      <w:r w:rsidR="00452277">
        <w:rPr>
          <w:b/>
          <w:sz w:val="26"/>
          <w:szCs w:val="26"/>
        </w:rPr>
        <w:t>,</w:t>
      </w:r>
    </w:p>
    <w:p w:rsidR="007434B0" w:rsidRDefault="007434B0" w:rsidP="007434B0">
      <w:pPr>
        <w:rPr>
          <w:sz w:val="26"/>
          <w:szCs w:val="26"/>
          <w:lang w:val="fr-FR"/>
        </w:rPr>
      </w:pPr>
      <w:r>
        <w:rPr>
          <w:sz w:val="26"/>
          <w:szCs w:val="26"/>
          <w:lang w:val="fr-FR"/>
        </w:rPr>
        <w:t>DIRECTOR GENERAL ADJUNCT,</w:t>
      </w:r>
    </w:p>
    <w:p w:rsidR="007434B0" w:rsidRDefault="00367F38" w:rsidP="007434B0">
      <w:pPr>
        <w:rPr>
          <w:sz w:val="26"/>
          <w:szCs w:val="26"/>
          <w:lang w:val="fr-FR"/>
        </w:rPr>
      </w:pPr>
      <w:r>
        <w:rPr>
          <w:sz w:val="26"/>
          <w:szCs w:val="26"/>
          <w:lang w:val="fr-FR"/>
        </w:rPr>
        <w:t>Florin Marza</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 INCIDENTE</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9591E" w:rsidRDefault="0079591E" w:rsidP="0079591E">
      <w:pPr>
        <w:rPr>
          <w:sz w:val="26"/>
          <w:szCs w:val="26"/>
          <w:lang w:val="fr-FR"/>
        </w:rPr>
      </w:pPr>
      <w:r>
        <w:rPr>
          <w:sz w:val="26"/>
          <w:szCs w:val="26"/>
          <w:lang w:val="fr-FR"/>
        </w:rPr>
        <w:t>Derulator contract,</w:t>
      </w:r>
    </w:p>
    <w:p w:rsidR="0079591E" w:rsidRDefault="0079591E" w:rsidP="0079591E">
      <w:pPr>
        <w:rPr>
          <w:sz w:val="26"/>
          <w:szCs w:val="26"/>
          <w:lang w:val="fr-FR"/>
        </w:rPr>
      </w:pPr>
      <w:r>
        <w:rPr>
          <w:sz w:val="26"/>
          <w:szCs w:val="26"/>
          <w:lang w:val="fr-FR"/>
        </w:rPr>
        <w:t>Andrei Balescu</w:t>
      </w:r>
    </w:p>
    <w:p w:rsidR="0079591E" w:rsidRDefault="0079591E" w:rsidP="0079591E">
      <w:pPr>
        <w:rPr>
          <w:sz w:val="26"/>
          <w:szCs w:val="26"/>
          <w:lang w:val="fr-FR"/>
        </w:rPr>
      </w:pPr>
    </w:p>
    <w:p w:rsidR="0079591E" w:rsidRDefault="0079591E" w:rsidP="0079591E">
      <w:pPr>
        <w:rPr>
          <w:sz w:val="26"/>
          <w:szCs w:val="26"/>
          <w:lang w:val="ro-RO"/>
        </w:rPr>
      </w:pPr>
      <w:r>
        <w:rPr>
          <w:sz w:val="26"/>
          <w:szCs w:val="26"/>
          <w:lang w:val="fr-FR"/>
        </w:rPr>
        <w:t xml:space="preserve"> Responsabil achizitie</w:t>
      </w:r>
      <w:r>
        <w:rPr>
          <w:sz w:val="26"/>
          <w:szCs w:val="26"/>
          <w:lang w:val="ro-RO"/>
        </w:rPr>
        <w:t>,</w:t>
      </w:r>
    </w:p>
    <w:p w:rsidR="00107EA4" w:rsidRDefault="0079591E" w:rsidP="00C05948">
      <w:pPr>
        <w:rPr>
          <w:sz w:val="26"/>
          <w:szCs w:val="26"/>
          <w:lang w:val="ro-RO"/>
        </w:rPr>
      </w:pPr>
      <w:r>
        <w:rPr>
          <w:sz w:val="26"/>
          <w:szCs w:val="26"/>
          <w:lang w:val="ro-RO"/>
        </w:rPr>
        <w:t xml:space="preserve"> </w:t>
      </w:r>
      <w:r w:rsidR="000D3C4B">
        <w:rPr>
          <w:sz w:val="26"/>
          <w:szCs w:val="26"/>
          <w:lang w:val="ro-RO"/>
        </w:rPr>
        <w:t>R</w:t>
      </w:r>
      <w:r w:rsidR="00C05948">
        <w:rPr>
          <w:sz w:val="26"/>
          <w:szCs w:val="26"/>
          <w:lang w:val="ro-RO"/>
        </w:rPr>
        <w:t>azvan Petria</w:t>
      </w:r>
    </w:p>
    <w:p w:rsidR="00107EA4" w:rsidRDefault="00107EA4" w:rsidP="002D62A1">
      <w:pPr>
        <w:ind w:left="709"/>
        <w:rPr>
          <w:sz w:val="26"/>
          <w:szCs w:val="26"/>
          <w:lang w:val="ro-RO"/>
        </w:rPr>
      </w:pPr>
    </w:p>
    <w:p w:rsidR="00140B12" w:rsidRDefault="00140B12" w:rsidP="002D62A1">
      <w:pPr>
        <w:ind w:left="709"/>
        <w:rPr>
          <w:sz w:val="26"/>
          <w:szCs w:val="26"/>
          <w:lang w:val="ro-RO"/>
        </w:rPr>
      </w:pPr>
    </w:p>
    <w:p w:rsidR="00140B12" w:rsidRDefault="00140B12" w:rsidP="002D62A1">
      <w:pPr>
        <w:ind w:left="709"/>
        <w:rPr>
          <w:sz w:val="26"/>
          <w:szCs w:val="26"/>
          <w:lang w:val="ro-RO"/>
        </w:rPr>
      </w:pPr>
    </w:p>
    <w:p w:rsidR="00140B12" w:rsidRDefault="00140B12" w:rsidP="002D62A1">
      <w:pPr>
        <w:ind w:left="709"/>
        <w:rPr>
          <w:sz w:val="26"/>
          <w:szCs w:val="26"/>
          <w:lang w:val="ro-RO"/>
        </w:rPr>
      </w:pPr>
    </w:p>
    <w:p w:rsidR="00140B12" w:rsidRDefault="00140B12" w:rsidP="002D62A1">
      <w:pPr>
        <w:ind w:left="709"/>
        <w:rPr>
          <w:sz w:val="26"/>
          <w:szCs w:val="26"/>
          <w:lang w:val="ro-RO"/>
        </w:rPr>
      </w:pPr>
    </w:p>
    <w:p w:rsidR="00140B12" w:rsidRDefault="00140B12" w:rsidP="002D62A1">
      <w:pPr>
        <w:ind w:left="709"/>
        <w:rPr>
          <w:sz w:val="26"/>
          <w:szCs w:val="26"/>
          <w:lang w:val="ro-RO"/>
        </w:rPr>
      </w:pPr>
    </w:p>
    <w:p w:rsidR="00140B12" w:rsidRDefault="00140B12" w:rsidP="002D62A1">
      <w:pPr>
        <w:ind w:left="709"/>
        <w:rPr>
          <w:sz w:val="26"/>
          <w:szCs w:val="26"/>
          <w:lang w:val="ro-RO"/>
        </w:rPr>
      </w:pPr>
    </w:p>
    <w:p w:rsidR="00140B12" w:rsidRDefault="00140B12" w:rsidP="002D62A1">
      <w:pPr>
        <w:ind w:left="709"/>
        <w:rPr>
          <w:sz w:val="26"/>
          <w:szCs w:val="26"/>
          <w:lang w:val="ro-RO"/>
        </w:rPr>
      </w:pPr>
    </w:p>
    <w:p w:rsidR="00140B12" w:rsidRDefault="00140B12" w:rsidP="002D62A1">
      <w:pPr>
        <w:ind w:left="709"/>
        <w:rPr>
          <w:sz w:val="26"/>
          <w:szCs w:val="26"/>
          <w:lang w:val="ro-RO"/>
        </w:rPr>
      </w:pPr>
    </w:p>
    <w:p w:rsidR="00140B12" w:rsidRDefault="00140B12" w:rsidP="002D62A1">
      <w:pPr>
        <w:ind w:left="709"/>
        <w:rPr>
          <w:sz w:val="26"/>
          <w:szCs w:val="26"/>
          <w:lang w:val="ro-RO"/>
        </w:rPr>
      </w:pPr>
    </w:p>
    <w:p w:rsidR="00140B12" w:rsidRDefault="00140B12" w:rsidP="002D62A1">
      <w:pPr>
        <w:ind w:left="709"/>
        <w:rPr>
          <w:sz w:val="26"/>
          <w:szCs w:val="26"/>
          <w:lang w:val="ro-RO"/>
        </w:rPr>
      </w:pPr>
    </w:p>
    <w:p w:rsidR="00140B12" w:rsidRDefault="00140B12" w:rsidP="002D62A1">
      <w:pPr>
        <w:ind w:left="709"/>
        <w:rPr>
          <w:sz w:val="26"/>
          <w:szCs w:val="26"/>
          <w:lang w:val="ro-RO"/>
        </w:rPr>
      </w:pPr>
    </w:p>
    <w:p w:rsidR="00140B12" w:rsidRDefault="00140B12" w:rsidP="00AC7A89">
      <w:pPr>
        <w:rPr>
          <w:sz w:val="26"/>
          <w:szCs w:val="26"/>
          <w:lang w:val="ro-RO"/>
        </w:rPr>
      </w:pPr>
    </w:p>
    <w:p w:rsidR="00140B12" w:rsidRDefault="00140B12"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t xml:space="preserve">anexa nr. </w:t>
      </w:r>
      <w:r w:rsidR="0079591E">
        <w:rPr>
          <w:b/>
          <w:caps/>
          <w:sz w:val="22"/>
          <w:szCs w:val="22"/>
          <w:lang w:val="fr-FR"/>
        </w:rPr>
        <w:t>3</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F4124F">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8" w:history="1">
        <w:r>
          <w:rPr>
            <w:rStyle w:val="Hyperlink"/>
            <w:rFonts w:eastAsiaTheme="majorEastAsia"/>
            <w:sz w:val="23"/>
            <w:szCs w:val="23"/>
            <w:lang w:val="de-DE"/>
          </w:rPr>
          <w:t>office@elcen.ro</w:t>
        </w:r>
      </w:hyperlink>
      <w:r>
        <w:rPr>
          <w:sz w:val="23"/>
          <w:szCs w:val="23"/>
          <w:lang w:val="de-DE"/>
        </w:rPr>
        <w:t xml:space="preserve"> </w:t>
      </w:r>
    </w:p>
    <w:p w:rsidR="00F4124F" w:rsidRDefault="00F4124F" w:rsidP="00F4124F">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Fonts w:eastAsiaTheme="majorEastAsia"/>
        </w:rPr>
      </w:pPr>
      <w:r>
        <w:rPr>
          <w:sz w:val="23"/>
          <w:szCs w:val="23"/>
        </w:rPr>
        <w:t xml:space="preserve">E-mail: </w:t>
      </w:r>
      <w:hyperlink r:id="rId9" w:history="1">
        <w:r>
          <w:rPr>
            <w:rStyle w:val="Hyperlink"/>
            <w:rFonts w:eastAsiaTheme="majorEastAsia"/>
            <w:sz w:val="23"/>
            <w:szCs w:val="23"/>
          </w:rPr>
          <w:t>dpo@elcen.ro</w:t>
        </w:r>
      </w:hyperlink>
    </w:p>
    <w:p w:rsidR="00F4124F" w:rsidRDefault="00F4124F" w:rsidP="00F4124F">
      <w:pPr>
        <w:pStyle w:val="ListParagraph"/>
        <w:numPr>
          <w:ilvl w:val="0"/>
          <w:numId w:val="35"/>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Instanțe judecătorești;</w:t>
      </w:r>
    </w:p>
    <w:p w:rsidR="00F4124F" w:rsidRDefault="00F4124F" w:rsidP="00F4124F">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F4124F">
      <w:pPr>
        <w:pStyle w:val="ListParagraph"/>
        <w:numPr>
          <w:ilvl w:val="0"/>
          <w:numId w:val="35"/>
        </w:numPr>
        <w:spacing w:line="256" w:lineRule="auto"/>
        <w:contextualSpacing/>
        <w:jc w:val="both"/>
        <w:rPr>
          <w:b/>
          <w:bCs/>
          <w:sz w:val="23"/>
          <w:szCs w:val="23"/>
          <w:u w:val="single"/>
        </w:rPr>
      </w:pPr>
      <w:bookmarkStart w:id="0" w:name="_Hlk513647438"/>
      <w:r>
        <w:rPr>
          <w:b/>
          <w:sz w:val="23"/>
          <w:szCs w:val="23"/>
          <w:u w:val="single"/>
        </w:rPr>
        <w:lastRenderedPageBreak/>
        <w:t>Perioada stocării datelor</w:t>
      </w:r>
      <w:bookmarkEnd w:id="0"/>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F4124F">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0" w:history="1">
        <w:r>
          <w:rPr>
            <w:rStyle w:val="Hyperlink"/>
            <w:rFonts w:eastAsiaTheme="majorEastAsia"/>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F4124F">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F4124F" w:rsidP="00F4124F">
      <w:pPr>
        <w:rPr>
          <w:sz w:val="26"/>
          <w:szCs w:val="26"/>
          <w:lang w:val="fr-FR"/>
        </w:rPr>
      </w:pPr>
      <w:r>
        <w:rPr>
          <w:sz w:val="26"/>
          <w:szCs w:val="26"/>
          <w:lang w:val="fr-FR"/>
        </w:rPr>
        <w:t>DIRECTOR GENERAL ADJUNCT</w:t>
      </w:r>
      <w:r w:rsidRPr="002C2AEC">
        <w:rPr>
          <w:sz w:val="26"/>
          <w:szCs w:val="26"/>
          <w:lang w:val="fr-FR"/>
        </w:rPr>
        <w:t>,</w:t>
      </w:r>
    </w:p>
    <w:p w:rsidR="00F4124F" w:rsidRDefault="00367F38" w:rsidP="00F4124F">
      <w:pPr>
        <w:rPr>
          <w:sz w:val="26"/>
          <w:szCs w:val="26"/>
          <w:lang w:val="fr-FR"/>
        </w:rPr>
      </w:pPr>
      <w:r>
        <w:rPr>
          <w:sz w:val="26"/>
          <w:szCs w:val="26"/>
          <w:lang w:val="fr-FR"/>
        </w:rPr>
        <w:t>Florin Marza</w:t>
      </w:r>
      <w:r w:rsidR="00F4124F">
        <w:rPr>
          <w:sz w:val="26"/>
          <w:szCs w:val="26"/>
          <w:lang w:val="fr-FR"/>
        </w:rPr>
        <w:tab/>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 INCIDENTE</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79591E" w:rsidRDefault="0079591E" w:rsidP="0079591E">
      <w:pPr>
        <w:rPr>
          <w:sz w:val="26"/>
          <w:szCs w:val="26"/>
          <w:lang w:val="fr-FR"/>
        </w:rPr>
      </w:pPr>
      <w:r>
        <w:rPr>
          <w:sz w:val="26"/>
          <w:szCs w:val="26"/>
          <w:lang w:val="fr-FR"/>
        </w:rPr>
        <w:t>Derulator contract,</w:t>
      </w:r>
    </w:p>
    <w:p w:rsidR="0079591E" w:rsidRDefault="0079591E" w:rsidP="0079591E">
      <w:pPr>
        <w:rPr>
          <w:sz w:val="26"/>
          <w:szCs w:val="26"/>
          <w:lang w:val="fr-FR"/>
        </w:rPr>
      </w:pPr>
      <w:r>
        <w:rPr>
          <w:sz w:val="26"/>
          <w:szCs w:val="26"/>
          <w:lang w:val="fr-FR"/>
        </w:rPr>
        <w:t>Andrei Balescu</w:t>
      </w:r>
    </w:p>
    <w:p w:rsidR="0079591E" w:rsidRDefault="0079591E" w:rsidP="0079591E">
      <w:pPr>
        <w:rPr>
          <w:sz w:val="26"/>
          <w:szCs w:val="26"/>
          <w:lang w:val="fr-FR"/>
        </w:rPr>
      </w:pPr>
    </w:p>
    <w:p w:rsidR="0079591E" w:rsidRDefault="0079591E" w:rsidP="0079591E">
      <w:pPr>
        <w:rPr>
          <w:sz w:val="26"/>
          <w:szCs w:val="26"/>
          <w:lang w:val="ro-RO"/>
        </w:rPr>
      </w:pPr>
      <w:r>
        <w:rPr>
          <w:sz w:val="26"/>
          <w:szCs w:val="26"/>
          <w:lang w:val="fr-FR"/>
        </w:rPr>
        <w:t>Responsabil achizitie</w:t>
      </w:r>
      <w:r>
        <w:rPr>
          <w:sz w:val="26"/>
          <w:szCs w:val="26"/>
          <w:lang w:val="ro-RO"/>
        </w:rPr>
        <w:t>,</w:t>
      </w:r>
    </w:p>
    <w:p w:rsidR="00107EA4" w:rsidRDefault="00747402" w:rsidP="00FF547B">
      <w:pPr>
        <w:rPr>
          <w:lang w:val="fr-FR"/>
        </w:rPr>
      </w:pPr>
      <w:r>
        <w:rPr>
          <w:sz w:val="26"/>
          <w:szCs w:val="26"/>
          <w:lang w:val="ro-RO"/>
        </w:rPr>
        <w:t>Razvan Petria</w:t>
      </w: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107EA4" w:rsidRPr="00747402" w:rsidRDefault="00F4124F" w:rsidP="00FF547B">
      <w:pPr>
        <w:ind w:left="4956" w:firstLine="708"/>
        <w:jc w:val="right"/>
        <w:rPr>
          <w:b/>
          <w:sz w:val="24"/>
          <w:szCs w:val="24"/>
          <w:lang w:val="fr-FR"/>
        </w:rPr>
      </w:pPr>
      <w:r w:rsidRPr="00747402">
        <w:rPr>
          <w:b/>
          <w:sz w:val="24"/>
          <w:szCs w:val="24"/>
          <w:lang w:val="fr-FR"/>
        </w:rPr>
        <w:lastRenderedPageBreak/>
        <w:t>ANEXA nr.</w:t>
      </w:r>
      <w:r w:rsidR="0079591E" w:rsidRPr="00747402">
        <w:rPr>
          <w:b/>
          <w:sz w:val="24"/>
          <w:szCs w:val="24"/>
          <w:lang w:val="fr-FR"/>
        </w:rPr>
        <w:t>4</w:t>
      </w:r>
      <w:r w:rsidR="00107EA4" w:rsidRPr="00747402">
        <w:rPr>
          <w:b/>
          <w:sz w:val="24"/>
          <w:szCs w:val="24"/>
          <w:lang w:val="fr-FR"/>
        </w:rPr>
        <w:t xml:space="preserve">        </w:t>
      </w:r>
    </w:p>
    <w:p w:rsidR="00107EA4" w:rsidRPr="00747402" w:rsidRDefault="00107EA4" w:rsidP="00FF547B">
      <w:pPr>
        <w:jc w:val="right"/>
        <w:rPr>
          <w:sz w:val="24"/>
          <w:szCs w:val="24"/>
          <w:lang w:val="fr-FR"/>
        </w:rPr>
      </w:pPr>
      <w:r w:rsidRPr="00747402">
        <w:rPr>
          <w:sz w:val="24"/>
          <w:szCs w:val="24"/>
          <w:lang w:val="fr-FR"/>
        </w:rPr>
        <w:tab/>
      </w:r>
      <w:r w:rsidRPr="00747402">
        <w:rPr>
          <w:sz w:val="24"/>
          <w:szCs w:val="24"/>
          <w:lang w:val="fr-FR"/>
        </w:rPr>
        <w:tab/>
      </w:r>
      <w:r w:rsidRPr="00747402">
        <w:rPr>
          <w:sz w:val="24"/>
          <w:szCs w:val="24"/>
          <w:lang w:val="fr-FR"/>
        </w:rPr>
        <w:tab/>
      </w:r>
      <w:r w:rsidRPr="00747402">
        <w:rPr>
          <w:sz w:val="24"/>
          <w:szCs w:val="24"/>
          <w:lang w:val="fr-FR"/>
        </w:rPr>
        <w:tab/>
      </w:r>
      <w:r w:rsidRPr="00747402">
        <w:rPr>
          <w:sz w:val="24"/>
          <w:szCs w:val="24"/>
          <w:lang w:val="fr-FR"/>
        </w:rPr>
        <w:tab/>
      </w:r>
      <w:r w:rsidRPr="00747402">
        <w:rPr>
          <w:sz w:val="24"/>
          <w:szCs w:val="24"/>
          <w:lang w:val="fr-FR"/>
        </w:rPr>
        <w:tab/>
      </w:r>
      <w:r w:rsidRPr="00747402">
        <w:rPr>
          <w:sz w:val="24"/>
          <w:szCs w:val="24"/>
          <w:lang w:val="fr-FR"/>
        </w:rPr>
        <w:tab/>
      </w:r>
      <w:r w:rsidRPr="00747402">
        <w:rPr>
          <w:sz w:val="24"/>
          <w:szCs w:val="24"/>
          <w:lang w:val="fr-FR"/>
        </w:rPr>
        <w:tab/>
      </w:r>
      <w:proofErr w:type="gramStart"/>
      <w:r w:rsidRPr="00747402">
        <w:rPr>
          <w:sz w:val="24"/>
          <w:szCs w:val="24"/>
          <w:lang w:val="fr-FR"/>
        </w:rPr>
        <w:t>la</w:t>
      </w:r>
      <w:proofErr w:type="gramEnd"/>
      <w:r w:rsidRPr="00747402">
        <w:rPr>
          <w:sz w:val="24"/>
          <w:szCs w:val="24"/>
          <w:lang w:val="fr-FR"/>
        </w:rPr>
        <w:t xml:space="preserve"> contractul nr. ____________                       </w:t>
      </w:r>
    </w:p>
    <w:p w:rsidR="00107EA4" w:rsidRPr="00747402" w:rsidRDefault="00107EA4" w:rsidP="00FF547B">
      <w:pPr>
        <w:ind w:firstLine="4536"/>
        <w:jc w:val="right"/>
        <w:rPr>
          <w:sz w:val="24"/>
          <w:szCs w:val="24"/>
          <w:lang w:val="fr-FR"/>
        </w:rPr>
      </w:pPr>
    </w:p>
    <w:p w:rsidR="00107EA4" w:rsidRPr="00747402" w:rsidRDefault="00107EA4" w:rsidP="00FF547B">
      <w:pPr>
        <w:rPr>
          <w:sz w:val="24"/>
          <w:szCs w:val="24"/>
          <w:lang w:val="fr-FR"/>
        </w:rPr>
      </w:pPr>
      <w:r w:rsidRPr="00747402">
        <w:rPr>
          <w:sz w:val="24"/>
          <w:szCs w:val="24"/>
          <w:lang w:val="fr-FR"/>
        </w:rPr>
        <w:tab/>
      </w:r>
      <w:r w:rsidRPr="00747402">
        <w:rPr>
          <w:sz w:val="24"/>
          <w:szCs w:val="24"/>
          <w:lang w:val="fr-FR"/>
        </w:rPr>
        <w:tab/>
      </w:r>
      <w:r w:rsidRPr="00747402">
        <w:rPr>
          <w:sz w:val="24"/>
          <w:szCs w:val="24"/>
          <w:lang w:val="fr-FR"/>
        </w:rPr>
        <w:tab/>
      </w:r>
      <w:r w:rsidRPr="00747402">
        <w:rPr>
          <w:sz w:val="24"/>
          <w:szCs w:val="24"/>
          <w:lang w:val="fr-FR"/>
        </w:rPr>
        <w:tab/>
      </w:r>
      <w:r w:rsidRPr="00747402">
        <w:rPr>
          <w:sz w:val="24"/>
          <w:szCs w:val="24"/>
          <w:lang w:val="fr-FR"/>
        </w:rPr>
        <w:tab/>
      </w:r>
      <w:r w:rsidRPr="00747402">
        <w:rPr>
          <w:sz w:val="24"/>
          <w:szCs w:val="24"/>
          <w:lang w:val="fr-FR"/>
        </w:rPr>
        <w:tab/>
      </w:r>
      <w:r w:rsidRPr="00747402">
        <w:rPr>
          <w:sz w:val="24"/>
          <w:szCs w:val="24"/>
          <w:lang w:val="fr-FR"/>
        </w:rPr>
        <w:tab/>
      </w:r>
    </w:p>
    <w:p w:rsidR="001031EC" w:rsidRPr="00747402" w:rsidRDefault="001031EC" w:rsidP="001031EC">
      <w:pPr>
        <w:pStyle w:val="Heading1"/>
        <w:jc w:val="center"/>
        <w:rPr>
          <w:spacing w:val="6"/>
          <w:sz w:val="24"/>
          <w:szCs w:val="24"/>
          <w:lang w:val="ro-RO"/>
        </w:rPr>
      </w:pPr>
      <w:r w:rsidRPr="00747402">
        <w:rPr>
          <w:spacing w:val="6"/>
          <w:sz w:val="24"/>
          <w:szCs w:val="24"/>
          <w:lang w:val="ro-RO"/>
        </w:rPr>
        <w:t>CONVENŢIE – CADRU</w:t>
      </w:r>
    </w:p>
    <w:p w:rsidR="001031EC" w:rsidRPr="00747402" w:rsidRDefault="001031EC" w:rsidP="001031EC">
      <w:pPr>
        <w:jc w:val="center"/>
        <w:rPr>
          <w:b/>
          <w:spacing w:val="6"/>
          <w:sz w:val="24"/>
          <w:szCs w:val="24"/>
          <w:lang w:val="ro-RO"/>
        </w:rPr>
      </w:pPr>
      <w:r w:rsidRPr="00747402">
        <w:rPr>
          <w:b/>
          <w:spacing w:val="6"/>
          <w:sz w:val="24"/>
          <w:szCs w:val="24"/>
          <w:lang w:val="ro-RO"/>
        </w:rPr>
        <w:t>privind delimitarea răspunderilor pe linie de securitate şi sănătate în muncă, situaţii de urgenţă şi protecţia mediului (SSM-SU-PM)</w:t>
      </w:r>
    </w:p>
    <w:p w:rsidR="001031EC" w:rsidRPr="00747402" w:rsidRDefault="001031EC" w:rsidP="001031EC">
      <w:pPr>
        <w:rPr>
          <w:spacing w:val="6"/>
          <w:sz w:val="24"/>
          <w:szCs w:val="24"/>
          <w:lang w:val="ro-RO"/>
        </w:rPr>
      </w:pPr>
      <w:bookmarkStart w:id="1" w:name="_GoBack"/>
      <w:bookmarkEnd w:id="1"/>
    </w:p>
    <w:p w:rsidR="001031EC" w:rsidRPr="00747402" w:rsidRDefault="001031EC" w:rsidP="001031EC">
      <w:pPr>
        <w:pStyle w:val="BodyText"/>
        <w:ind w:firstLine="720"/>
        <w:rPr>
          <w:spacing w:val="6"/>
          <w:sz w:val="24"/>
          <w:szCs w:val="24"/>
          <w:lang w:val="ro-RO"/>
        </w:rPr>
      </w:pPr>
      <w:r w:rsidRPr="00747402">
        <w:rPr>
          <w:spacing w:val="6"/>
          <w:sz w:val="24"/>
          <w:szCs w:val="24"/>
          <w:lang w:val="ro-RO"/>
        </w:rPr>
        <w:t xml:space="preserve">Încheiată astăzi .........................., la sediul ................................................, între: </w:t>
      </w:r>
    </w:p>
    <w:p w:rsidR="001031EC" w:rsidRPr="00747402" w:rsidRDefault="001031EC" w:rsidP="001031EC">
      <w:pPr>
        <w:pStyle w:val="BodyText"/>
        <w:tabs>
          <w:tab w:val="left" w:pos="1080"/>
        </w:tabs>
        <w:ind w:firstLine="720"/>
        <w:rPr>
          <w:spacing w:val="6"/>
          <w:sz w:val="24"/>
          <w:szCs w:val="24"/>
          <w:lang w:val="ro-RO"/>
        </w:rPr>
      </w:pPr>
      <w:r w:rsidRPr="00747402">
        <w:rPr>
          <w:spacing w:val="6"/>
          <w:sz w:val="24"/>
          <w:szCs w:val="24"/>
          <w:lang w:val="ro-RO"/>
        </w:rPr>
        <w:t xml:space="preserve">- ELCEN – CTE ...................................................../ Uzina de Reparații, cu sediul în ......................................................................................, Bucureşti, reprezentată prin Director ................................................., în calitate de </w:t>
      </w:r>
      <w:r w:rsidRPr="00747402">
        <w:rPr>
          <w:b/>
          <w:bCs/>
          <w:spacing w:val="6"/>
          <w:sz w:val="24"/>
          <w:szCs w:val="24"/>
          <w:lang w:val="ro-RO"/>
        </w:rPr>
        <w:t xml:space="preserve">BENEFICIAR/ PROPRIETAR, </w:t>
      </w:r>
      <w:r w:rsidRPr="00747402">
        <w:rPr>
          <w:spacing w:val="6"/>
          <w:sz w:val="24"/>
          <w:szCs w:val="24"/>
          <w:lang w:val="ro-RO"/>
        </w:rPr>
        <w:t>şi</w:t>
      </w:r>
    </w:p>
    <w:p w:rsidR="001031EC" w:rsidRPr="00747402" w:rsidRDefault="001031EC" w:rsidP="001031EC">
      <w:pPr>
        <w:pStyle w:val="BodyText"/>
        <w:ind w:firstLine="720"/>
        <w:rPr>
          <w:spacing w:val="6"/>
          <w:sz w:val="24"/>
          <w:szCs w:val="24"/>
          <w:lang w:val="ro-RO"/>
        </w:rPr>
      </w:pPr>
      <w:r w:rsidRPr="00747402">
        <w:rPr>
          <w:spacing w:val="6"/>
          <w:sz w:val="24"/>
          <w:szCs w:val="24"/>
          <w:lang w:val="ro-RO"/>
        </w:rPr>
        <w:t xml:space="preserve">- ………......................................................................................……, cu sediul în ..........................................................................................................,  reprezentată prin ...................................................................., în calitate de </w:t>
      </w:r>
      <w:r w:rsidRPr="00747402">
        <w:rPr>
          <w:b/>
          <w:spacing w:val="6"/>
          <w:sz w:val="24"/>
          <w:szCs w:val="24"/>
          <w:lang w:val="ro-RO"/>
        </w:rPr>
        <w:t>CONTRACTANT</w:t>
      </w:r>
      <w:r w:rsidRPr="00747402">
        <w:rPr>
          <w:spacing w:val="6"/>
          <w:sz w:val="24"/>
          <w:szCs w:val="24"/>
          <w:lang w:val="ro-RO"/>
        </w:rPr>
        <w:t xml:space="preserve"> </w:t>
      </w:r>
      <w:r w:rsidRPr="00747402">
        <w:rPr>
          <w:b/>
          <w:spacing w:val="6"/>
          <w:sz w:val="24"/>
          <w:szCs w:val="24"/>
          <w:lang w:val="ro-RO"/>
        </w:rPr>
        <w:t>(</w:t>
      </w:r>
      <w:r w:rsidRPr="00747402">
        <w:rPr>
          <w:b/>
          <w:bCs/>
          <w:spacing w:val="6"/>
          <w:sz w:val="24"/>
          <w:szCs w:val="24"/>
          <w:lang w:val="ro-RO"/>
        </w:rPr>
        <w:t>executant lucrari/ prestator servicii/ chirias/</w:t>
      </w:r>
      <w:r w:rsidRPr="00747402">
        <w:rPr>
          <w:bCs/>
          <w:spacing w:val="6"/>
          <w:sz w:val="24"/>
          <w:szCs w:val="24"/>
          <w:lang w:val="ro-RO"/>
        </w:rPr>
        <w:t xml:space="preserve"> </w:t>
      </w:r>
      <w:r w:rsidRPr="00747402">
        <w:rPr>
          <w:b/>
          <w:bCs/>
          <w:spacing w:val="6"/>
          <w:sz w:val="24"/>
          <w:szCs w:val="24"/>
          <w:lang w:val="ro-RO"/>
        </w:rPr>
        <w:t>utilizator spatii comune)</w:t>
      </w:r>
      <w:r w:rsidRPr="00747402">
        <w:rPr>
          <w:bCs/>
          <w:spacing w:val="6"/>
          <w:sz w:val="24"/>
          <w:szCs w:val="24"/>
          <w:lang w:val="ro-RO"/>
        </w:rPr>
        <w:t>,</w:t>
      </w:r>
    </w:p>
    <w:p w:rsidR="001031EC" w:rsidRPr="00747402" w:rsidRDefault="001031EC" w:rsidP="001031EC">
      <w:pPr>
        <w:pStyle w:val="BodyText"/>
        <w:ind w:firstLine="720"/>
        <w:rPr>
          <w:spacing w:val="6"/>
          <w:sz w:val="24"/>
          <w:szCs w:val="24"/>
          <w:lang w:val="ro-RO"/>
        </w:rPr>
      </w:pPr>
      <w:r w:rsidRPr="00747402">
        <w:rPr>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1031EC" w:rsidRPr="00747402" w:rsidRDefault="001031EC" w:rsidP="001031EC">
      <w:pPr>
        <w:pStyle w:val="BodyText"/>
        <w:rPr>
          <w:spacing w:val="6"/>
          <w:sz w:val="24"/>
          <w:szCs w:val="24"/>
          <w:lang w:val="ro-RO"/>
        </w:rPr>
      </w:pPr>
      <w:r w:rsidRPr="00747402">
        <w:rPr>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1031EC" w:rsidRPr="00747402" w:rsidRDefault="001031EC" w:rsidP="001031EC">
      <w:pPr>
        <w:pStyle w:val="BodyText"/>
        <w:ind w:firstLine="720"/>
        <w:rPr>
          <w:spacing w:val="6"/>
          <w:sz w:val="24"/>
          <w:szCs w:val="24"/>
          <w:lang w:val="ro-RO"/>
        </w:rPr>
      </w:pPr>
      <w:r w:rsidRPr="00747402">
        <w:rPr>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1031EC" w:rsidRPr="00747402" w:rsidRDefault="001031EC" w:rsidP="001031EC">
      <w:pPr>
        <w:pStyle w:val="BodyText"/>
        <w:ind w:firstLine="720"/>
        <w:rPr>
          <w:spacing w:val="6"/>
          <w:sz w:val="24"/>
          <w:szCs w:val="24"/>
          <w:lang w:val="ro-RO"/>
        </w:rPr>
      </w:pPr>
      <w:r w:rsidRPr="00747402">
        <w:rPr>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747402">
        <w:rPr>
          <w:b/>
          <w:spacing w:val="6"/>
          <w:sz w:val="24"/>
          <w:szCs w:val="24"/>
          <w:lang w:val="ro-RO"/>
        </w:rPr>
        <w:t xml:space="preserve"> </w:t>
      </w:r>
      <w:r w:rsidRPr="00747402">
        <w:rPr>
          <w:spacing w:val="6"/>
          <w:sz w:val="24"/>
          <w:szCs w:val="24"/>
          <w:lang w:val="ro-RO"/>
        </w:rPr>
        <w:t>nr.</w:t>
      </w:r>
      <w:r w:rsidRPr="00747402">
        <w:rPr>
          <w:b/>
          <w:spacing w:val="6"/>
          <w:sz w:val="24"/>
          <w:szCs w:val="24"/>
          <w:lang w:val="ro-RO"/>
        </w:rPr>
        <w:t xml:space="preserve"> </w:t>
      </w:r>
      <w:r w:rsidRPr="00747402">
        <w:rPr>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747402">
        <w:rPr>
          <w:b/>
          <w:spacing w:val="6"/>
          <w:sz w:val="24"/>
          <w:szCs w:val="24"/>
          <w:lang w:val="ro-RO"/>
        </w:rPr>
        <w:t xml:space="preserve">beneficiar/ proprietar </w:t>
      </w:r>
      <w:r w:rsidRPr="00747402">
        <w:rPr>
          <w:spacing w:val="6"/>
          <w:sz w:val="24"/>
          <w:szCs w:val="24"/>
          <w:lang w:val="ro-RO"/>
        </w:rPr>
        <w:t>si</w:t>
      </w:r>
      <w:r w:rsidRPr="00747402">
        <w:rPr>
          <w:b/>
          <w:spacing w:val="6"/>
          <w:sz w:val="24"/>
          <w:szCs w:val="24"/>
          <w:lang w:val="ro-RO"/>
        </w:rPr>
        <w:t xml:space="preserve"> contractant </w:t>
      </w:r>
      <w:r w:rsidRPr="00747402">
        <w:rPr>
          <w:spacing w:val="6"/>
          <w:sz w:val="24"/>
          <w:szCs w:val="24"/>
          <w:lang w:val="ro-RO"/>
        </w:rPr>
        <w:t xml:space="preserve"> se stabilesc următoarele:</w:t>
      </w:r>
    </w:p>
    <w:p w:rsidR="001031EC" w:rsidRPr="00747402" w:rsidRDefault="001031EC" w:rsidP="001031EC">
      <w:pPr>
        <w:pStyle w:val="BodyText"/>
        <w:ind w:firstLine="720"/>
        <w:rPr>
          <w:spacing w:val="6"/>
          <w:sz w:val="24"/>
          <w:szCs w:val="24"/>
          <w:lang w:val="ro-RO"/>
        </w:rPr>
      </w:pPr>
    </w:p>
    <w:p w:rsidR="001031EC" w:rsidRPr="00747402" w:rsidRDefault="001031EC" w:rsidP="001031EC">
      <w:pPr>
        <w:pStyle w:val="BodyText"/>
        <w:ind w:firstLine="720"/>
        <w:rPr>
          <w:b/>
          <w:bCs/>
          <w:spacing w:val="6"/>
          <w:sz w:val="24"/>
          <w:szCs w:val="24"/>
          <w:lang w:val="ro-RO"/>
        </w:rPr>
      </w:pPr>
      <w:r w:rsidRPr="00747402">
        <w:rPr>
          <w:b/>
          <w:bCs/>
          <w:spacing w:val="6"/>
          <w:sz w:val="24"/>
          <w:szCs w:val="24"/>
          <w:lang w:val="ro-RO"/>
        </w:rPr>
        <w:t>I. RĂSPUNDERILE CONTRACTANTULUI</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1.1.</w:t>
      </w:r>
      <w:r w:rsidRPr="00747402">
        <w:rPr>
          <w:spacing w:val="6"/>
          <w:sz w:val="24"/>
          <w:szCs w:val="24"/>
          <w:lang w:val="ro-RO"/>
        </w:rPr>
        <w:t xml:space="preserve"> Contractantul are obligația sa dețină un </w:t>
      </w:r>
      <w:r w:rsidRPr="00747402">
        <w:rPr>
          <w:b/>
          <w:spacing w:val="6"/>
          <w:sz w:val="24"/>
          <w:szCs w:val="24"/>
          <w:lang w:val="ro-RO"/>
        </w:rPr>
        <w:t>plan de prevenire si protecție</w:t>
      </w:r>
      <w:r w:rsidRPr="00747402">
        <w:rPr>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1.2.</w:t>
      </w:r>
      <w:r w:rsidRPr="00747402">
        <w:rPr>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1.3.</w:t>
      </w:r>
      <w:r w:rsidRPr="00747402">
        <w:rPr>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1.4.</w:t>
      </w:r>
      <w:r w:rsidRPr="00747402">
        <w:rPr>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w:t>
      </w:r>
      <w:r w:rsidRPr="00747402">
        <w:rPr>
          <w:spacing w:val="6"/>
          <w:sz w:val="24"/>
          <w:szCs w:val="24"/>
          <w:lang w:val="ro-RO"/>
        </w:rPr>
        <w:lastRenderedPageBreak/>
        <w:t xml:space="preserve">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747402">
        <w:rPr>
          <w:i/>
          <w:spacing w:val="6"/>
          <w:sz w:val="24"/>
          <w:szCs w:val="24"/>
          <w:lang w:val="ro-RO"/>
        </w:rPr>
        <w:t>(prevăzute in formularul din anexa 3)</w:t>
      </w:r>
      <w:r w:rsidRPr="00747402">
        <w:rPr>
          <w:spacing w:val="6"/>
          <w:sz w:val="24"/>
          <w:szCs w:val="24"/>
          <w:lang w:val="ro-RO"/>
        </w:rPr>
        <w:t xml:space="preserve"> vor fi aplicate, monitorizate si raportate zilnic de către persoana desemnata de contractant, în situațiile prevăzute de legislație.</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2.</w:t>
      </w:r>
      <w:r w:rsidRPr="00747402">
        <w:rPr>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747402">
        <w:rPr>
          <w:b/>
          <w:spacing w:val="6"/>
          <w:sz w:val="24"/>
          <w:szCs w:val="24"/>
          <w:lang w:val="ro-RO"/>
        </w:rPr>
        <w:t xml:space="preserve"> documentele ce atesta competenta si desemnarea coordonatorului in șantier</w:t>
      </w:r>
      <w:r w:rsidRPr="00747402">
        <w:rPr>
          <w:spacing w:val="6"/>
          <w:sz w:val="24"/>
          <w:szCs w:val="24"/>
          <w:lang w:val="ro-RO"/>
        </w:rPr>
        <w:t xml:space="preserve">, </w:t>
      </w:r>
      <w:r w:rsidRPr="00747402">
        <w:rPr>
          <w:b/>
          <w:spacing w:val="6"/>
          <w:sz w:val="24"/>
          <w:szCs w:val="24"/>
          <w:lang w:val="ro-RO"/>
        </w:rPr>
        <w:t>propunerea de document de colaborare practica</w:t>
      </w:r>
      <w:r w:rsidRPr="00747402">
        <w:rPr>
          <w:spacing w:val="6"/>
          <w:sz w:val="24"/>
          <w:szCs w:val="24"/>
          <w:lang w:val="ro-RO"/>
        </w:rPr>
        <w:t xml:space="preserve"> cu acesta, precum si </w:t>
      </w:r>
      <w:r w:rsidRPr="00747402">
        <w:rPr>
          <w:b/>
          <w:spacing w:val="6"/>
          <w:sz w:val="24"/>
          <w:szCs w:val="24"/>
          <w:lang w:val="ro-RO"/>
        </w:rPr>
        <w:t>planul propriu de securitate si sănătate</w:t>
      </w:r>
      <w:r w:rsidRPr="00747402">
        <w:rPr>
          <w:spacing w:val="6"/>
          <w:sz w:val="24"/>
          <w:szCs w:val="24"/>
          <w:lang w:val="ro-RO"/>
        </w:rPr>
        <w:t>, elaborat conform prevederilor HG nr. 300/2006.</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3.</w:t>
      </w:r>
      <w:r w:rsidRPr="00747402">
        <w:rPr>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747402">
        <w:rPr>
          <w:b/>
          <w:spacing w:val="6"/>
          <w:sz w:val="24"/>
          <w:szCs w:val="24"/>
          <w:lang w:val="ro-RO"/>
        </w:rPr>
        <w:t>autorizaţia de funcţionare din punct de vedere al securităţii şi sănătăţii în muncă</w:t>
      </w:r>
      <w:r w:rsidRPr="00747402">
        <w:rPr>
          <w:spacing w:val="6"/>
          <w:sz w:val="24"/>
          <w:szCs w:val="24"/>
          <w:lang w:val="ro-RO"/>
        </w:rPr>
        <w:t xml:space="preserve"> deţinutǎ de firmele subcontractante, care se anexeazǎ la convenţia de SSM-SU-PM.</w:t>
      </w:r>
    </w:p>
    <w:p w:rsidR="001031EC" w:rsidRPr="00747402" w:rsidRDefault="001031EC" w:rsidP="001031EC">
      <w:pPr>
        <w:ind w:firstLine="720"/>
        <w:jc w:val="both"/>
        <w:rPr>
          <w:spacing w:val="6"/>
          <w:sz w:val="24"/>
          <w:szCs w:val="24"/>
          <w:lang w:val="ro-RO"/>
        </w:rPr>
      </w:pPr>
      <w:r w:rsidRPr="00747402">
        <w:rPr>
          <w:b/>
          <w:spacing w:val="6"/>
          <w:sz w:val="24"/>
          <w:szCs w:val="24"/>
          <w:lang w:val="ro-RO"/>
        </w:rPr>
        <w:t>4.1.</w:t>
      </w:r>
      <w:r w:rsidRPr="00747402">
        <w:rPr>
          <w:spacing w:val="6"/>
          <w:sz w:val="24"/>
          <w:szCs w:val="24"/>
          <w:lang w:val="ro-RO"/>
        </w:rPr>
        <w:t xml:space="preserve"> Accesul personalului contractantului pe teritoriul ELCEN se face pe bază de liste aprobate de către contractant si reprezentantul ELCEN/ CTE/ UR </w:t>
      </w:r>
      <w:r w:rsidRPr="00747402">
        <w:rPr>
          <w:i/>
          <w:spacing w:val="6"/>
          <w:sz w:val="24"/>
          <w:szCs w:val="24"/>
          <w:lang w:val="ro-RO"/>
        </w:rPr>
        <w:t>(formular anexa 1)</w:t>
      </w:r>
      <w:r w:rsidRPr="00747402">
        <w:rPr>
          <w:spacing w:val="6"/>
          <w:sz w:val="24"/>
          <w:szCs w:val="24"/>
          <w:lang w:val="ro-RO"/>
        </w:rPr>
        <w:t xml:space="preserve"> şi actualizate ori de câte ori este necesar, respectiv: </w:t>
      </w:r>
    </w:p>
    <w:p w:rsidR="001031EC" w:rsidRPr="00747402" w:rsidRDefault="001031EC" w:rsidP="001031EC">
      <w:pPr>
        <w:pStyle w:val="BodyText"/>
        <w:numPr>
          <w:ilvl w:val="0"/>
          <w:numId w:val="38"/>
        </w:numPr>
        <w:ind w:left="360"/>
        <w:rPr>
          <w:spacing w:val="6"/>
          <w:sz w:val="24"/>
          <w:szCs w:val="24"/>
          <w:lang w:val="ro-RO"/>
        </w:rPr>
      </w:pPr>
      <w:r w:rsidRPr="00747402">
        <w:rPr>
          <w:b/>
          <w:spacing w:val="6"/>
          <w:sz w:val="24"/>
          <w:szCs w:val="24"/>
          <w:lang w:val="ro-RO"/>
        </w:rPr>
        <w:t>lista personalului</w:t>
      </w:r>
      <w:r w:rsidRPr="00747402">
        <w:rPr>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1031EC" w:rsidRPr="00747402" w:rsidRDefault="001031EC" w:rsidP="001031EC">
      <w:pPr>
        <w:pStyle w:val="BodyText"/>
        <w:numPr>
          <w:ilvl w:val="0"/>
          <w:numId w:val="38"/>
        </w:numPr>
        <w:ind w:left="360"/>
        <w:rPr>
          <w:spacing w:val="6"/>
          <w:sz w:val="24"/>
          <w:szCs w:val="24"/>
          <w:lang w:val="ro-RO"/>
        </w:rPr>
      </w:pPr>
      <w:r w:rsidRPr="00747402">
        <w:rPr>
          <w:b/>
          <w:spacing w:val="6"/>
          <w:sz w:val="24"/>
          <w:szCs w:val="24"/>
          <w:lang w:val="ro-RO"/>
        </w:rPr>
        <w:t>lista mijloacelor auto</w:t>
      </w:r>
      <w:r w:rsidRPr="00747402">
        <w:rPr>
          <w:spacing w:val="6"/>
          <w:sz w:val="24"/>
          <w:szCs w:val="24"/>
          <w:lang w:val="ro-RO"/>
        </w:rPr>
        <w:t xml:space="preserve"> (felul lor, numerele de înmatriculare şi numele conducǎtorilor autovehiculelor);  </w:t>
      </w:r>
    </w:p>
    <w:p w:rsidR="001031EC" w:rsidRPr="00747402" w:rsidRDefault="001031EC" w:rsidP="001031EC">
      <w:pPr>
        <w:pStyle w:val="BodyText"/>
        <w:numPr>
          <w:ilvl w:val="0"/>
          <w:numId w:val="38"/>
        </w:numPr>
        <w:ind w:left="360"/>
        <w:rPr>
          <w:spacing w:val="6"/>
          <w:sz w:val="24"/>
          <w:szCs w:val="24"/>
          <w:lang w:val="ro-RO"/>
        </w:rPr>
      </w:pPr>
      <w:r w:rsidRPr="00747402">
        <w:rPr>
          <w:b/>
          <w:spacing w:val="6"/>
          <w:sz w:val="24"/>
          <w:szCs w:val="24"/>
          <w:lang w:val="ro-RO"/>
        </w:rPr>
        <w:t>lista echipamentelor/ materialelor/ substanțelor chimice</w:t>
      </w:r>
      <w:r w:rsidRPr="00747402">
        <w:rPr>
          <w:spacing w:val="6"/>
          <w:sz w:val="24"/>
          <w:szCs w:val="24"/>
          <w:lang w:val="ro-RO"/>
        </w:rPr>
        <w:t xml:space="preserve"> din dotare (denumire, nr. bucǎţi, cantitate, dupa caz).</w:t>
      </w:r>
    </w:p>
    <w:p w:rsidR="001031EC" w:rsidRPr="00747402" w:rsidRDefault="001031EC" w:rsidP="001031EC">
      <w:pPr>
        <w:pStyle w:val="BodyText"/>
        <w:ind w:firstLine="720"/>
        <w:rPr>
          <w:spacing w:val="6"/>
          <w:sz w:val="24"/>
          <w:szCs w:val="24"/>
          <w:lang w:val="ro-RO"/>
        </w:rPr>
      </w:pPr>
      <w:r w:rsidRPr="00747402">
        <w:rPr>
          <w:i/>
          <w:spacing w:val="6"/>
          <w:sz w:val="24"/>
          <w:szCs w:val="24"/>
          <w:lang w:val="ro-RO"/>
        </w:rPr>
        <w:t>Nota: In cazul in care beneficiarul este Uzina de Reparații, listele se aproba si de către directorul centralei pe teritoriul căreia se desfasoara activitatea contractantului.</w:t>
      </w:r>
    </w:p>
    <w:p w:rsidR="001031EC" w:rsidRPr="00747402" w:rsidRDefault="001031EC" w:rsidP="001031EC">
      <w:pPr>
        <w:pStyle w:val="BodyText"/>
        <w:ind w:firstLine="720"/>
        <w:rPr>
          <w:bCs/>
          <w:i/>
          <w:spacing w:val="6"/>
          <w:sz w:val="24"/>
          <w:szCs w:val="24"/>
          <w:lang w:val="ro-RO"/>
        </w:rPr>
      </w:pPr>
      <w:r w:rsidRPr="00747402">
        <w:rPr>
          <w:b/>
          <w:spacing w:val="6"/>
          <w:sz w:val="24"/>
          <w:szCs w:val="24"/>
          <w:lang w:val="ro-RO"/>
        </w:rPr>
        <w:t xml:space="preserve">4.2. </w:t>
      </w:r>
      <w:r w:rsidRPr="00747402">
        <w:rPr>
          <w:spacing w:val="6"/>
          <w:sz w:val="24"/>
          <w:szCs w:val="24"/>
          <w:lang w:val="ro-RO"/>
        </w:rPr>
        <w:t>În situațiile de pericol de răspândire a bolilor infecto-contagioase, prevăzute de legislație, accesul lucrătorilor</w:t>
      </w:r>
      <w:r w:rsidRPr="00747402">
        <w:rPr>
          <w:b/>
          <w:spacing w:val="6"/>
          <w:sz w:val="24"/>
          <w:szCs w:val="24"/>
          <w:lang w:val="ro-RO"/>
        </w:rPr>
        <w:t xml:space="preserve"> </w:t>
      </w:r>
      <w:r w:rsidRPr="00747402">
        <w:rPr>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747402">
        <w:rPr>
          <w:bCs/>
          <w:spacing w:val="6"/>
          <w:sz w:val="24"/>
          <w:szCs w:val="24"/>
          <w:lang w:val="ro-RO"/>
        </w:rPr>
        <w:t xml:space="preserve">, anexat la fisa de instruire colectiva </w:t>
      </w:r>
      <w:r w:rsidRPr="00747402">
        <w:rPr>
          <w:bCs/>
          <w:i/>
          <w:spacing w:val="6"/>
          <w:sz w:val="24"/>
          <w:szCs w:val="24"/>
          <w:lang w:val="ro-RO"/>
        </w:rPr>
        <w:t>(formulare anexa 2 si 3).</w:t>
      </w:r>
    </w:p>
    <w:p w:rsidR="001031EC" w:rsidRPr="00747402" w:rsidRDefault="001031EC" w:rsidP="001031EC">
      <w:pPr>
        <w:pStyle w:val="BodyText"/>
        <w:ind w:firstLine="720"/>
        <w:rPr>
          <w:b/>
          <w:spacing w:val="6"/>
          <w:sz w:val="24"/>
          <w:szCs w:val="24"/>
          <w:lang w:val="ro-RO"/>
        </w:rPr>
      </w:pPr>
      <w:r w:rsidRPr="00747402">
        <w:rPr>
          <w:b/>
          <w:bCs/>
          <w:spacing w:val="6"/>
          <w:sz w:val="24"/>
          <w:szCs w:val="24"/>
          <w:lang w:val="ro-RO"/>
        </w:rPr>
        <w:t xml:space="preserve">4.3. </w:t>
      </w:r>
      <w:r w:rsidRPr="00747402">
        <w:rPr>
          <w:spacing w:val="6"/>
          <w:sz w:val="24"/>
          <w:szCs w:val="24"/>
          <w:lang w:val="ro-RO"/>
        </w:rPr>
        <w:t>În situațiile de pericol de răspândire a bolilor infecto-contagioase, prevăzute de legislație, a</w:t>
      </w:r>
      <w:r w:rsidRPr="00747402">
        <w:rPr>
          <w:bCs/>
          <w:spacing w:val="6"/>
          <w:sz w:val="24"/>
          <w:szCs w:val="24"/>
          <w:lang w:val="ro-RO"/>
        </w:rPr>
        <w:t xml:space="preserve">ccesul </w:t>
      </w:r>
      <w:r w:rsidRPr="00747402">
        <w:rPr>
          <w:spacing w:val="6"/>
          <w:sz w:val="24"/>
          <w:szCs w:val="24"/>
          <w:lang w:val="ro-RO"/>
        </w:rPr>
        <w:t>lucrătorilor/ echipei de lucru a</w:t>
      </w:r>
      <w:r w:rsidRPr="00747402">
        <w:rPr>
          <w:b/>
          <w:spacing w:val="6"/>
          <w:sz w:val="24"/>
          <w:szCs w:val="24"/>
          <w:lang w:val="ro-RO"/>
        </w:rPr>
        <w:t xml:space="preserve"> </w:t>
      </w:r>
      <w:r w:rsidRPr="00747402">
        <w:rPr>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sidRPr="00747402">
        <w:rPr>
          <w:i/>
          <w:spacing w:val="6"/>
          <w:sz w:val="24"/>
          <w:szCs w:val="24"/>
          <w:lang w:val="ro-RO"/>
        </w:rPr>
        <w:t>(formular anexa 3).</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5.</w:t>
      </w:r>
      <w:r w:rsidRPr="00747402">
        <w:rPr>
          <w:spacing w:val="6"/>
          <w:sz w:val="24"/>
          <w:szCs w:val="24"/>
          <w:lang w:val="ro-RO"/>
        </w:rPr>
        <w:t xml:space="preserve"> La introducerea în incinta ELCEN a substanţelor chimice periculoase, contractantul este obligat sǎ prezinte </w:t>
      </w:r>
      <w:r w:rsidRPr="00747402">
        <w:rPr>
          <w:b/>
          <w:spacing w:val="6"/>
          <w:sz w:val="24"/>
          <w:szCs w:val="24"/>
          <w:lang w:val="ro-RO"/>
        </w:rPr>
        <w:t>fişa cu date de securitate</w:t>
      </w:r>
      <w:r w:rsidRPr="00747402">
        <w:rPr>
          <w:spacing w:val="6"/>
          <w:sz w:val="24"/>
          <w:szCs w:val="24"/>
          <w:lang w:val="ro-RO"/>
        </w:rPr>
        <w:t xml:space="preserve"> pentru fiecare substanţǎ/ preparat în parte.</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6.</w:t>
      </w:r>
      <w:r w:rsidRPr="00747402">
        <w:rPr>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7.</w:t>
      </w:r>
      <w:r w:rsidRPr="00747402">
        <w:rPr>
          <w:spacing w:val="6"/>
          <w:sz w:val="24"/>
          <w:szCs w:val="24"/>
          <w:lang w:val="ro-RO"/>
        </w:rPr>
        <w:t xml:space="preserve"> Conducătorii auto au obligaţia de a se supune controlului la poarta de acces in incinta ELCEN, atât la intrare cât şi la ieşire.</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8.</w:t>
      </w:r>
      <w:r w:rsidRPr="00747402">
        <w:rPr>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9.</w:t>
      </w:r>
      <w:r w:rsidRPr="00747402">
        <w:rPr>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lastRenderedPageBreak/>
        <w:t>10.</w:t>
      </w:r>
      <w:r w:rsidRPr="00747402">
        <w:rPr>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1031EC" w:rsidRPr="00747402" w:rsidRDefault="001031EC" w:rsidP="001031EC">
      <w:pPr>
        <w:pStyle w:val="BodyText"/>
        <w:ind w:firstLine="720"/>
        <w:rPr>
          <w:spacing w:val="6"/>
          <w:sz w:val="24"/>
          <w:szCs w:val="24"/>
          <w:lang w:val="ro-RO"/>
        </w:rPr>
      </w:pPr>
      <w:r w:rsidRPr="00747402">
        <w:rPr>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11.</w:t>
      </w:r>
      <w:r w:rsidRPr="00747402">
        <w:rPr>
          <w:spacing w:val="6"/>
          <w:sz w:val="24"/>
          <w:szCs w:val="24"/>
          <w:lang w:val="ro-RO"/>
        </w:rPr>
        <w:t xml:space="preserve"> Personalul contractantului are obligația de a respecta locurile pentru fumat special amenajate si marcate pe traseul de acces.</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12.</w:t>
      </w:r>
      <w:r w:rsidRPr="00747402">
        <w:rPr>
          <w:spacing w:val="6"/>
          <w:sz w:val="24"/>
          <w:szCs w:val="24"/>
          <w:lang w:val="ro-RO"/>
        </w:rPr>
        <w:t xml:space="preserve"> Contractantul isi va amplasa/ depozita echipamente/ materiale/ deșeuri pe teritoriul ELCEN, numai in spatiile stabilite de catre reprezentantul ELCEN/ CTE/ UR.</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13.</w:t>
      </w:r>
      <w:r w:rsidRPr="00747402">
        <w:rPr>
          <w:spacing w:val="6"/>
          <w:sz w:val="24"/>
          <w:szCs w:val="24"/>
          <w:lang w:val="ro-RO"/>
        </w:rPr>
        <w:t xml:space="preserve"> Nu se admite depozitarea substanțelor chimice periculoase in spatii neaerisite si in cantitati mai mari decât cele stabilite de comun acord cu reprezentantul ELCEN/ CTE/ UR.</w:t>
      </w:r>
    </w:p>
    <w:p w:rsidR="001031EC" w:rsidRPr="00747402" w:rsidRDefault="001031EC" w:rsidP="001031EC">
      <w:pPr>
        <w:pStyle w:val="BodyText"/>
        <w:ind w:firstLine="720"/>
        <w:rPr>
          <w:b/>
          <w:spacing w:val="6"/>
          <w:sz w:val="24"/>
          <w:szCs w:val="24"/>
          <w:lang w:val="ro-RO"/>
        </w:rPr>
      </w:pPr>
      <w:r w:rsidRPr="00747402">
        <w:rPr>
          <w:b/>
          <w:spacing w:val="6"/>
          <w:sz w:val="24"/>
          <w:szCs w:val="24"/>
          <w:lang w:val="ro-RO"/>
        </w:rPr>
        <w:t>14.</w:t>
      </w:r>
      <w:r w:rsidRPr="00747402">
        <w:rPr>
          <w:spacing w:val="6"/>
          <w:sz w:val="24"/>
          <w:szCs w:val="24"/>
          <w:lang w:val="ro-RO"/>
        </w:rPr>
        <w:t xml:space="preserve"> Contractantul efectuează lucrǎri/ servicii/ utilizează spatii pe teritoriul ELCEN, conform contractului/ convenției încheiat/e, în baza </w:t>
      </w:r>
      <w:r w:rsidRPr="00747402">
        <w:rPr>
          <w:b/>
          <w:spacing w:val="6"/>
          <w:sz w:val="24"/>
          <w:szCs w:val="24"/>
          <w:lang w:val="ro-RO"/>
        </w:rPr>
        <w:t>formelor de lucru</w:t>
      </w:r>
      <w:r w:rsidRPr="00747402">
        <w:rPr>
          <w:spacing w:val="6"/>
          <w:sz w:val="24"/>
          <w:szCs w:val="24"/>
          <w:lang w:val="ro-RO"/>
        </w:rPr>
        <w:t xml:space="preserve">: autorizaţie de lucru, proces verbal de predare in revizie-reparaţie sau alte forme de lucru conform reglementarilor in vigoare, în funcţie de natura lucrǎrilor/ serviciilor. </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15.</w:t>
      </w:r>
      <w:r w:rsidRPr="00747402">
        <w:rPr>
          <w:spacing w:val="6"/>
          <w:sz w:val="24"/>
          <w:szCs w:val="24"/>
          <w:lang w:val="ro-RO"/>
        </w:rPr>
        <w:t xml:space="preserve"> Lucrǎrile cu foc deschis în locurile periculoase stabilite de reprezentantul ELCEN/ CTE/ UR, se efectuează doar cu </w:t>
      </w:r>
      <w:r w:rsidRPr="00747402">
        <w:rPr>
          <w:b/>
          <w:spacing w:val="6"/>
          <w:sz w:val="24"/>
          <w:szCs w:val="24"/>
          <w:lang w:val="ro-RO"/>
        </w:rPr>
        <w:t>permis de lucru cu foc</w:t>
      </w:r>
      <w:r w:rsidRPr="00747402">
        <w:rPr>
          <w:spacing w:val="6"/>
          <w:sz w:val="24"/>
          <w:szCs w:val="24"/>
          <w:lang w:val="ro-RO"/>
        </w:rPr>
        <w:t xml:space="preserve"> întocmit de acesta, contractantul fiind obligat sǎ respecte prevederile documentului respectiv.</w:t>
      </w:r>
    </w:p>
    <w:p w:rsidR="001031EC" w:rsidRPr="00747402" w:rsidRDefault="001031EC" w:rsidP="001031EC">
      <w:pPr>
        <w:pStyle w:val="BodyText"/>
        <w:ind w:firstLine="720"/>
        <w:rPr>
          <w:b/>
          <w:spacing w:val="6"/>
          <w:sz w:val="24"/>
          <w:szCs w:val="24"/>
          <w:lang w:val="ro-RO"/>
        </w:rPr>
      </w:pPr>
      <w:r w:rsidRPr="00747402">
        <w:rPr>
          <w:b/>
          <w:spacing w:val="6"/>
          <w:sz w:val="24"/>
          <w:szCs w:val="24"/>
          <w:lang w:val="ro-RO"/>
        </w:rPr>
        <w:t>16.</w:t>
      </w:r>
      <w:r w:rsidRPr="00747402">
        <w:rPr>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17.</w:t>
      </w:r>
      <w:r w:rsidRPr="00747402">
        <w:rPr>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18.</w:t>
      </w:r>
      <w:r w:rsidRPr="00747402">
        <w:rPr>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19.</w:t>
      </w:r>
      <w:r w:rsidRPr="00747402">
        <w:rPr>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20.</w:t>
      </w:r>
      <w:r w:rsidRPr="00747402">
        <w:rPr>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1031EC" w:rsidRPr="00747402" w:rsidRDefault="001031EC" w:rsidP="001031EC">
      <w:pPr>
        <w:pStyle w:val="BodyText"/>
        <w:ind w:firstLine="720"/>
        <w:rPr>
          <w:b/>
          <w:spacing w:val="6"/>
          <w:sz w:val="24"/>
          <w:szCs w:val="24"/>
          <w:lang w:val="ro-RO"/>
        </w:rPr>
      </w:pPr>
      <w:r w:rsidRPr="00747402">
        <w:rPr>
          <w:b/>
          <w:spacing w:val="6"/>
          <w:sz w:val="24"/>
          <w:szCs w:val="24"/>
          <w:lang w:val="ro-RO"/>
        </w:rPr>
        <w:t>21.</w:t>
      </w:r>
      <w:r w:rsidRPr="00747402">
        <w:rPr>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22.</w:t>
      </w:r>
      <w:r w:rsidRPr="00747402">
        <w:rPr>
          <w:spacing w:val="6"/>
          <w:sz w:val="24"/>
          <w:szCs w:val="24"/>
          <w:lang w:val="ro-RO"/>
        </w:rPr>
        <w:t xml:space="preserve"> Contractantul va utiliza pe cât posibil în activitățile desfǎşurate materiale ecologice, pentru a nu se crea un pericol potenţial pentru mediu.</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23.</w:t>
      </w:r>
      <w:r w:rsidRPr="00747402">
        <w:rPr>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24.</w:t>
      </w:r>
      <w:r w:rsidRPr="00747402">
        <w:rPr>
          <w:spacing w:val="6"/>
          <w:sz w:val="24"/>
          <w:szCs w:val="24"/>
          <w:lang w:val="ro-RO"/>
        </w:rPr>
        <w:t xml:space="preserve"> Se interzice folosirea mijloacelor de intervenție ale ELCEN, exceptând cazul in care acestea se predau contractantului, in baza </w:t>
      </w:r>
      <w:r w:rsidRPr="00747402">
        <w:rPr>
          <w:b/>
          <w:spacing w:val="6"/>
          <w:sz w:val="24"/>
          <w:szCs w:val="24"/>
          <w:lang w:val="ro-RO"/>
        </w:rPr>
        <w:t>procesului verbal de predare-primire</w:t>
      </w:r>
      <w:r w:rsidRPr="00747402">
        <w:rPr>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lastRenderedPageBreak/>
        <w:t>25.</w:t>
      </w:r>
      <w:r w:rsidRPr="00747402">
        <w:rPr>
          <w:spacing w:val="6"/>
          <w:sz w:val="24"/>
          <w:szCs w:val="24"/>
          <w:lang w:val="ro-RO"/>
        </w:rPr>
        <w:t xml:space="preserve"> Contractantul asigurǎ colectarea separatǎ a deşeurilor de hârtie/ carton, plastic, sticlă şi metal şi depozitarea acestora în containere proprii, special amenajate.</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26.</w:t>
      </w:r>
      <w:r w:rsidRPr="00747402">
        <w:rPr>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27.</w:t>
      </w:r>
      <w:r w:rsidRPr="00747402">
        <w:rPr>
          <w:spacing w:val="6"/>
          <w:sz w:val="24"/>
          <w:szCs w:val="24"/>
          <w:lang w:val="ro-RO"/>
        </w:rPr>
        <w:t xml:space="preserve"> Barǎcile contractantului vor fi amplasate în spaţiile aprobate de cǎtre reprezentantul ELCEN/ CTE/ UR, având inscripţionatǎ vizibil sigla proprie.</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28.</w:t>
      </w:r>
      <w:r w:rsidRPr="00747402">
        <w:rPr>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29.</w:t>
      </w:r>
      <w:r w:rsidRPr="00747402">
        <w:rPr>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30.</w:t>
      </w:r>
      <w:r w:rsidRPr="00747402">
        <w:rPr>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31.1.</w:t>
      </w:r>
      <w:r w:rsidRPr="00747402">
        <w:rPr>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1031EC" w:rsidRPr="00747402" w:rsidRDefault="001031EC" w:rsidP="001031EC">
      <w:pPr>
        <w:pStyle w:val="BodyText"/>
        <w:numPr>
          <w:ilvl w:val="0"/>
          <w:numId w:val="39"/>
        </w:numPr>
        <w:ind w:left="360"/>
        <w:rPr>
          <w:spacing w:val="6"/>
          <w:sz w:val="24"/>
          <w:szCs w:val="24"/>
          <w:lang w:val="ro-RO"/>
        </w:rPr>
      </w:pPr>
      <w:r w:rsidRPr="00747402">
        <w:rPr>
          <w:spacing w:val="6"/>
          <w:sz w:val="24"/>
          <w:szCs w:val="24"/>
          <w:lang w:val="ro-RO"/>
        </w:rPr>
        <w:t xml:space="preserve">planul de prevenire si protecție elaborat la nivel ELCEN/ CTE/ UR (masurile aplicabile personalului extern); </w:t>
      </w:r>
    </w:p>
    <w:p w:rsidR="001031EC" w:rsidRPr="00747402" w:rsidRDefault="001031EC" w:rsidP="001031EC">
      <w:pPr>
        <w:pStyle w:val="BodyText"/>
        <w:numPr>
          <w:ilvl w:val="0"/>
          <w:numId w:val="39"/>
        </w:numPr>
        <w:ind w:left="360"/>
        <w:rPr>
          <w:spacing w:val="6"/>
          <w:sz w:val="24"/>
          <w:szCs w:val="24"/>
          <w:lang w:val="ro-RO"/>
        </w:rPr>
      </w:pPr>
      <w:r w:rsidRPr="00747402">
        <w:rPr>
          <w:spacing w:val="6"/>
          <w:sz w:val="24"/>
          <w:szCs w:val="24"/>
          <w:lang w:val="ro-RO"/>
        </w:rPr>
        <w:t xml:space="preserve">fisa de masuri de SSM elaborata pentru personal extern; </w:t>
      </w:r>
    </w:p>
    <w:p w:rsidR="001031EC" w:rsidRPr="00747402" w:rsidRDefault="001031EC" w:rsidP="001031EC">
      <w:pPr>
        <w:pStyle w:val="BodyText"/>
        <w:numPr>
          <w:ilvl w:val="0"/>
          <w:numId w:val="39"/>
        </w:numPr>
        <w:ind w:left="360"/>
        <w:rPr>
          <w:spacing w:val="6"/>
          <w:sz w:val="24"/>
          <w:szCs w:val="24"/>
          <w:lang w:val="ro-RO"/>
        </w:rPr>
      </w:pPr>
      <w:r w:rsidRPr="00747402">
        <w:rPr>
          <w:spacing w:val="6"/>
          <w:sz w:val="24"/>
          <w:szCs w:val="24"/>
          <w:lang w:val="ro-RO"/>
        </w:rPr>
        <w:t>procedura/ instrucțiunea privind accesul/ circulația persoanelor si mijloacelor auto in incinta ELCEN;</w:t>
      </w:r>
    </w:p>
    <w:p w:rsidR="001031EC" w:rsidRPr="00747402" w:rsidRDefault="001031EC" w:rsidP="001031EC">
      <w:pPr>
        <w:pStyle w:val="BodyText"/>
        <w:numPr>
          <w:ilvl w:val="0"/>
          <w:numId w:val="39"/>
        </w:numPr>
        <w:ind w:left="360"/>
        <w:rPr>
          <w:strike/>
          <w:spacing w:val="6"/>
          <w:sz w:val="24"/>
          <w:szCs w:val="24"/>
          <w:lang w:val="ro-RO"/>
        </w:rPr>
      </w:pPr>
      <w:r w:rsidRPr="00747402">
        <w:rPr>
          <w:spacing w:val="6"/>
          <w:sz w:val="24"/>
          <w:szCs w:val="24"/>
          <w:lang w:val="ro-RO"/>
        </w:rPr>
        <w:t>instrucțiunile proprii de SSM, inclusiv instrucțiunile elaborate pentru situațiile de pericol de răspândire a bolilor infecto-contagioase, prevăzute de legislație;</w:t>
      </w:r>
    </w:p>
    <w:p w:rsidR="001031EC" w:rsidRPr="00747402" w:rsidRDefault="001031EC" w:rsidP="001031EC">
      <w:pPr>
        <w:pStyle w:val="BodyText"/>
        <w:numPr>
          <w:ilvl w:val="0"/>
          <w:numId w:val="39"/>
        </w:numPr>
        <w:ind w:left="360"/>
        <w:rPr>
          <w:spacing w:val="6"/>
          <w:sz w:val="24"/>
          <w:szCs w:val="24"/>
          <w:lang w:val="ro-RO"/>
        </w:rPr>
      </w:pPr>
      <w:r w:rsidRPr="00747402">
        <w:rPr>
          <w:spacing w:val="6"/>
          <w:sz w:val="24"/>
          <w:szCs w:val="24"/>
          <w:lang w:val="ro-RO"/>
        </w:rPr>
        <w:t xml:space="preserve">regulamentul/ instrucțiunea privind modul de acționare a personalului in situații de urgenta; </w:t>
      </w:r>
    </w:p>
    <w:p w:rsidR="001031EC" w:rsidRPr="00747402" w:rsidRDefault="001031EC" w:rsidP="001031EC">
      <w:pPr>
        <w:pStyle w:val="BodyText"/>
        <w:numPr>
          <w:ilvl w:val="0"/>
          <w:numId w:val="39"/>
        </w:numPr>
        <w:ind w:left="360"/>
        <w:rPr>
          <w:spacing w:val="6"/>
          <w:sz w:val="24"/>
          <w:szCs w:val="24"/>
          <w:lang w:val="ro-RO"/>
        </w:rPr>
      </w:pPr>
      <w:r w:rsidRPr="00747402">
        <w:rPr>
          <w:spacing w:val="6"/>
          <w:sz w:val="24"/>
          <w:szCs w:val="24"/>
          <w:lang w:val="ro-RO"/>
        </w:rPr>
        <w:t>procedura privind gestiunea deșeurilor;</w:t>
      </w:r>
    </w:p>
    <w:p w:rsidR="001031EC" w:rsidRPr="00747402" w:rsidRDefault="001031EC" w:rsidP="001031EC">
      <w:pPr>
        <w:pStyle w:val="BodyText"/>
        <w:numPr>
          <w:ilvl w:val="0"/>
          <w:numId w:val="39"/>
        </w:numPr>
        <w:ind w:left="360"/>
        <w:rPr>
          <w:spacing w:val="6"/>
          <w:sz w:val="24"/>
          <w:szCs w:val="24"/>
          <w:lang w:val="ro-RO"/>
        </w:rPr>
      </w:pPr>
      <w:r w:rsidRPr="00747402">
        <w:rPr>
          <w:spacing w:val="6"/>
          <w:sz w:val="24"/>
          <w:szCs w:val="24"/>
          <w:lang w:val="ro-RO"/>
        </w:rPr>
        <w:t xml:space="preserve">PE 205/81-Norme de protecție a muncii pentru partea mecanică a centralelor electrice; </w:t>
      </w:r>
    </w:p>
    <w:p w:rsidR="001031EC" w:rsidRPr="00747402" w:rsidRDefault="001031EC" w:rsidP="001031EC">
      <w:pPr>
        <w:pStyle w:val="BodyText"/>
        <w:numPr>
          <w:ilvl w:val="0"/>
          <w:numId w:val="39"/>
        </w:numPr>
        <w:ind w:left="360"/>
        <w:rPr>
          <w:spacing w:val="6"/>
          <w:sz w:val="24"/>
          <w:szCs w:val="24"/>
          <w:lang w:val="ro-RO"/>
        </w:rPr>
      </w:pPr>
      <w:r w:rsidRPr="00747402">
        <w:rPr>
          <w:spacing w:val="6"/>
          <w:sz w:val="24"/>
          <w:szCs w:val="24"/>
          <w:lang w:val="ro-RO"/>
        </w:rPr>
        <w:t>PE 009/93-Norme</w:t>
      </w:r>
      <w:r w:rsidRPr="00747402">
        <w:rPr>
          <w:snapToGrid w:val="0"/>
          <w:spacing w:val="6"/>
          <w:sz w:val="24"/>
          <w:szCs w:val="24"/>
          <w:lang w:val="ro-RO"/>
        </w:rPr>
        <w:t xml:space="preserve"> de prevenire, stingere şi dotare împotriva incendiilor pentru</w:t>
      </w:r>
      <w:r w:rsidRPr="00747402">
        <w:rPr>
          <w:spacing w:val="6"/>
          <w:sz w:val="24"/>
          <w:szCs w:val="24"/>
          <w:lang w:val="ro-RO"/>
        </w:rPr>
        <w:t xml:space="preserve"> producerea, transportul şi distribuţia energiei electrice şi termice;</w:t>
      </w:r>
    </w:p>
    <w:p w:rsidR="001031EC" w:rsidRPr="00747402" w:rsidRDefault="001031EC" w:rsidP="001031EC">
      <w:pPr>
        <w:pStyle w:val="BodyText"/>
        <w:numPr>
          <w:ilvl w:val="0"/>
          <w:numId w:val="39"/>
        </w:numPr>
        <w:ind w:left="360"/>
        <w:rPr>
          <w:spacing w:val="6"/>
          <w:sz w:val="24"/>
          <w:szCs w:val="24"/>
          <w:lang w:val="ro-RO"/>
        </w:rPr>
      </w:pPr>
      <w:r w:rsidRPr="00747402">
        <w:rPr>
          <w:spacing w:val="6"/>
          <w:sz w:val="24"/>
          <w:szCs w:val="24"/>
          <w:lang w:val="ro-RO"/>
        </w:rPr>
        <w:t xml:space="preserve">autorizația de lucru/ procesul verbal de predare in revizie reparație/ alte documente de lucru; </w:t>
      </w:r>
    </w:p>
    <w:p w:rsidR="001031EC" w:rsidRPr="00747402" w:rsidRDefault="001031EC" w:rsidP="001031EC">
      <w:pPr>
        <w:pStyle w:val="BodyText"/>
        <w:numPr>
          <w:ilvl w:val="0"/>
          <w:numId w:val="39"/>
        </w:numPr>
        <w:ind w:left="360"/>
        <w:rPr>
          <w:spacing w:val="6"/>
          <w:sz w:val="24"/>
          <w:szCs w:val="24"/>
          <w:lang w:val="ro-RO"/>
        </w:rPr>
      </w:pPr>
      <w:r w:rsidRPr="00747402">
        <w:rPr>
          <w:spacing w:val="6"/>
          <w:sz w:val="24"/>
          <w:szCs w:val="24"/>
          <w:lang w:val="ro-RO"/>
        </w:rPr>
        <w:t>alte proceduri/ regulamente/ instrucțiuni aplicabile, în funcţie de natura activităților efectuate.</w:t>
      </w:r>
    </w:p>
    <w:p w:rsidR="001031EC" w:rsidRPr="00747402" w:rsidRDefault="001031EC" w:rsidP="001031EC">
      <w:pPr>
        <w:ind w:firstLine="720"/>
        <w:jc w:val="both"/>
        <w:rPr>
          <w:bCs/>
          <w:spacing w:val="6"/>
          <w:sz w:val="24"/>
          <w:szCs w:val="24"/>
          <w:lang w:val="ro-RO"/>
        </w:rPr>
      </w:pPr>
      <w:r w:rsidRPr="00747402">
        <w:rPr>
          <w:b/>
          <w:spacing w:val="6"/>
          <w:sz w:val="24"/>
          <w:szCs w:val="24"/>
          <w:lang w:val="ro-RO"/>
        </w:rPr>
        <w:t>31.2.</w:t>
      </w:r>
      <w:r w:rsidRPr="00747402">
        <w:rPr>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747402">
        <w:rPr>
          <w:i/>
          <w:spacing w:val="6"/>
          <w:sz w:val="24"/>
          <w:szCs w:val="24"/>
          <w:lang w:val="ro-RO"/>
        </w:rPr>
        <w:t>(formular anexa 3)</w:t>
      </w:r>
      <w:r w:rsidRPr="00747402">
        <w:rPr>
          <w:bCs/>
          <w:i/>
          <w:spacing w:val="6"/>
          <w:sz w:val="24"/>
          <w:szCs w:val="24"/>
          <w:lang w:val="ro-RO"/>
        </w:rPr>
        <w:t>.</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32.</w:t>
      </w:r>
      <w:r w:rsidRPr="00747402">
        <w:rPr>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1031EC" w:rsidRPr="00747402" w:rsidRDefault="001031EC" w:rsidP="001031EC">
      <w:pPr>
        <w:pStyle w:val="BodyText"/>
        <w:ind w:firstLine="720"/>
        <w:rPr>
          <w:b/>
          <w:bCs/>
          <w:spacing w:val="6"/>
          <w:sz w:val="24"/>
          <w:szCs w:val="24"/>
          <w:lang w:val="ro-RO"/>
        </w:rPr>
      </w:pPr>
      <w:r w:rsidRPr="00747402">
        <w:rPr>
          <w:b/>
          <w:spacing w:val="6"/>
          <w:sz w:val="24"/>
          <w:szCs w:val="24"/>
          <w:lang w:val="ro-RO"/>
        </w:rPr>
        <w:t>33.</w:t>
      </w:r>
      <w:r w:rsidRPr="00747402">
        <w:rPr>
          <w:spacing w:val="6"/>
          <w:sz w:val="24"/>
          <w:szCs w:val="24"/>
          <w:lang w:val="ro-RO"/>
        </w:rPr>
        <w:t xml:space="preserve"> Contractantul va controla periodic modul in care personalul propriu isi respecta obligațiile de SSM-SU-PM, luând mǎsuri operative de eliminare a neregulilor.</w:t>
      </w:r>
    </w:p>
    <w:p w:rsidR="001031EC" w:rsidRPr="00747402" w:rsidRDefault="001031EC" w:rsidP="001031EC">
      <w:pPr>
        <w:pStyle w:val="BodyText"/>
        <w:ind w:firstLine="720"/>
        <w:rPr>
          <w:b/>
          <w:spacing w:val="6"/>
          <w:sz w:val="24"/>
          <w:szCs w:val="24"/>
          <w:lang w:val="ro-RO"/>
        </w:rPr>
      </w:pPr>
      <w:r w:rsidRPr="00747402">
        <w:rPr>
          <w:b/>
          <w:spacing w:val="6"/>
          <w:sz w:val="24"/>
          <w:szCs w:val="24"/>
          <w:lang w:val="ro-RO"/>
        </w:rPr>
        <w:t>34.</w:t>
      </w:r>
      <w:r w:rsidRPr="00747402">
        <w:rPr>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lastRenderedPageBreak/>
        <w:t>35.</w:t>
      </w:r>
      <w:r w:rsidRPr="00747402">
        <w:rPr>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1031EC" w:rsidRPr="00747402" w:rsidRDefault="001031EC" w:rsidP="001031EC">
      <w:pPr>
        <w:pStyle w:val="BodyText"/>
        <w:ind w:firstLine="720"/>
        <w:rPr>
          <w:spacing w:val="6"/>
          <w:sz w:val="24"/>
          <w:szCs w:val="24"/>
          <w:lang w:val="ro-RO"/>
        </w:rPr>
      </w:pPr>
      <w:r w:rsidRPr="00747402">
        <w:rPr>
          <w:spacing w:val="6"/>
          <w:sz w:val="24"/>
          <w:szCs w:val="24"/>
          <w:lang w:val="ro-RO"/>
        </w:rPr>
        <w:t>Nota: orice incident/ situație menționate mai sus se vor anunța la dispecer sef tura, tel.  ................................</w:t>
      </w:r>
    </w:p>
    <w:p w:rsidR="001031EC" w:rsidRPr="00747402" w:rsidRDefault="001031EC" w:rsidP="001031EC">
      <w:pPr>
        <w:pStyle w:val="BodyText"/>
        <w:ind w:firstLine="720"/>
        <w:rPr>
          <w:b/>
          <w:spacing w:val="6"/>
          <w:sz w:val="24"/>
          <w:szCs w:val="24"/>
          <w:lang w:val="ro-RO"/>
        </w:rPr>
      </w:pPr>
    </w:p>
    <w:p w:rsidR="001031EC" w:rsidRPr="00747402" w:rsidRDefault="001031EC" w:rsidP="001031EC">
      <w:pPr>
        <w:pStyle w:val="BodyText"/>
        <w:ind w:left="720"/>
        <w:rPr>
          <w:b/>
          <w:bCs/>
          <w:spacing w:val="6"/>
          <w:sz w:val="24"/>
          <w:szCs w:val="24"/>
          <w:lang w:val="ro-RO"/>
        </w:rPr>
      </w:pPr>
      <w:r w:rsidRPr="00747402">
        <w:rPr>
          <w:b/>
          <w:bCs/>
          <w:spacing w:val="6"/>
          <w:sz w:val="24"/>
          <w:szCs w:val="24"/>
          <w:lang w:val="ro-RO"/>
        </w:rPr>
        <w:t>II.  RĂSPUNDERILE BENEFICIARULUI/ PROPRIETARULUI</w:t>
      </w:r>
    </w:p>
    <w:p w:rsidR="001031EC" w:rsidRPr="00747402"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747402">
        <w:rPr>
          <w:spacing w:val="6"/>
          <w:sz w:val="24"/>
          <w:szCs w:val="24"/>
          <w:lang w:val="ro-RO"/>
        </w:rPr>
        <w:t>Reprezentantul ELCEN/ CTE/ UR asigura instructajul personalului contractantului în prima zi de lucru.</w:t>
      </w:r>
    </w:p>
    <w:p w:rsidR="001031EC" w:rsidRPr="00747402"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747402">
        <w:rPr>
          <w:spacing w:val="6"/>
          <w:sz w:val="24"/>
          <w:szCs w:val="24"/>
          <w:lang w:val="ro-RO"/>
        </w:rPr>
        <w:t xml:space="preserve">În situațiile de pericol de răspândire a bolilor infecto-contagioase, prevăzute de legislație, instructajul se efectuează </w:t>
      </w:r>
      <w:r w:rsidRPr="00747402">
        <w:rPr>
          <w:b/>
          <w:spacing w:val="6"/>
          <w:sz w:val="24"/>
          <w:szCs w:val="24"/>
          <w:lang w:val="ro-RO"/>
        </w:rPr>
        <w:t xml:space="preserve">numai după completarea </w:t>
      </w:r>
      <w:r w:rsidRPr="00747402">
        <w:rPr>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sidRPr="00747402">
        <w:rPr>
          <w:bCs/>
          <w:spacing w:val="6"/>
          <w:sz w:val="24"/>
          <w:szCs w:val="24"/>
          <w:lang w:val="ro-RO"/>
        </w:rPr>
        <w:t>(formular anexa 3), care se va anexa ulterior la “FISA DE INSTRUIRE COLECTIVA” (formular anexa 2).</w:t>
      </w:r>
    </w:p>
    <w:p w:rsidR="001031EC" w:rsidRPr="00747402"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747402">
        <w:rPr>
          <w:spacing w:val="6"/>
          <w:sz w:val="24"/>
          <w:szCs w:val="24"/>
          <w:lang w:val="ro-RO"/>
        </w:rPr>
        <w:t>Instructajul va cuprinde o prezentare a:</w:t>
      </w:r>
    </w:p>
    <w:p w:rsidR="001031EC" w:rsidRPr="00747402"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747402">
        <w:rPr>
          <w:spacing w:val="6"/>
          <w:sz w:val="24"/>
          <w:szCs w:val="24"/>
          <w:lang w:val="ro-RO"/>
        </w:rPr>
        <w:t xml:space="preserve">politicii ELCEN in domeniul mediului si al sanatatii si securității in munca; </w:t>
      </w:r>
    </w:p>
    <w:p w:rsidR="001031EC" w:rsidRPr="00747402"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747402">
        <w:rPr>
          <w:spacing w:val="6"/>
          <w:sz w:val="24"/>
          <w:szCs w:val="24"/>
          <w:lang w:val="ro-RO"/>
        </w:rPr>
        <w:t xml:space="preserve">activităților specifice ELCEN/ CTE/ UR si riscurilor de accidentare şi îmbolnǎvire profesionalǎ specifice ELCEN/ CTE/ UR; </w:t>
      </w:r>
    </w:p>
    <w:p w:rsidR="001031EC" w:rsidRPr="00747402"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747402">
        <w:rPr>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1031EC" w:rsidRPr="00747402"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747402">
        <w:rPr>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1031EC" w:rsidRPr="00747402"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747402">
        <w:rPr>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1031EC" w:rsidRPr="00747402"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747402">
        <w:rPr>
          <w:spacing w:val="6"/>
          <w:sz w:val="24"/>
          <w:szCs w:val="24"/>
          <w:lang w:val="ro-RO"/>
        </w:rPr>
        <w:t>regulilor de acces si circulație in incinta ELCEN;</w:t>
      </w:r>
    </w:p>
    <w:p w:rsidR="001031EC" w:rsidRPr="00747402"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747402">
        <w:rPr>
          <w:spacing w:val="6"/>
          <w:sz w:val="24"/>
          <w:szCs w:val="24"/>
          <w:lang w:val="ro-RO"/>
        </w:rPr>
        <w:t>regulilor privind modul de acționare a personalului in situații de urgenta;</w:t>
      </w:r>
    </w:p>
    <w:p w:rsidR="001031EC" w:rsidRPr="00747402"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747402">
        <w:rPr>
          <w:spacing w:val="6"/>
          <w:sz w:val="24"/>
          <w:szCs w:val="24"/>
          <w:lang w:val="ro-RO"/>
        </w:rPr>
        <w:t>regulilor privind gestiunea deșeurilor;</w:t>
      </w:r>
    </w:p>
    <w:p w:rsidR="001031EC" w:rsidRPr="00747402"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747402">
        <w:rPr>
          <w:spacing w:val="6"/>
          <w:sz w:val="24"/>
          <w:szCs w:val="24"/>
          <w:lang w:val="ro-RO"/>
        </w:rPr>
        <w:t>celorlalte obligații ale personalului contractantului prevăzute de convenția de SSM-SU-PM si de documentația specifica aplicabila in cadrul ELCEN.</w:t>
      </w:r>
    </w:p>
    <w:p w:rsidR="001031EC" w:rsidRPr="00747402" w:rsidRDefault="001031EC" w:rsidP="001031EC">
      <w:pPr>
        <w:tabs>
          <w:tab w:val="left" w:pos="360"/>
          <w:tab w:val="left" w:pos="600"/>
        </w:tabs>
        <w:autoSpaceDE w:val="0"/>
        <w:autoSpaceDN w:val="0"/>
        <w:adjustRightInd w:val="0"/>
        <w:ind w:firstLine="720"/>
        <w:jc w:val="both"/>
        <w:rPr>
          <w:spacing w:val="6"/>
          <w:sz w:val="24"/>
          <w:szCs w:val="24"/>
          <w:lang w:val="ro-RO"/>
        </w:rPr>
      </w:pPr>
      <w:r w:rsidRPr="00747402">
        <w:rPr>
          <w:b/>
          <w:spacing w:val="6"/>
          <w:sz w:val="24"/>
          <w:szCs w:val="24"/>
          <w:lang w:val="ro-RO"/>
        </w:rPr>
        <w:t>4.</w:t>
      </w:r>
      <w:r w:rsidRPr="00747402">
        <w:rPr>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5.</w:t>
      </w:r>
      <w:r w:rsidRPr="00747402">
        <w:rPr>
          <w:spacing w:val="6"/>
          <w:sz w:val="24"/>
          <w:szCs w:val="24"/>
          <w:lang w:val="ro-RO"/>
        </w:rPr>
        <w:t xml:space="preserve"> La finalul instructajului se va întocmi o </w:t>
      </w:r>
      <w:r w:rsidRPr="00747402">
        <w:rPr>
          <w:b/>
          <w:spacing w:val="6"/>
          <w:sz w:val="24"/>
          <w:szCs w:val="24"/>
          <w:lang w:val="ro-RO"/>
        </w:rPr>
        <w:t xml:space="preserve">fişǎ de instruire colectiva privind SSM-SU-PM </w:t>
      </w:r>
      <w:r w:rsidRPr="00747402">
        <w:rPr>
          <w:i/>
          <w:spacing w:val="6"/>
          <w:sz w:val="24"/>
          <w:szCs w:val="24"/>
          <w:lang w:val="ro-RO"/>
        </w:rPr>
        <w:t>(formular anexa 2)</w:t>
      </w:r>
      <w:r w:rsidRPr="00747402">
        <w:rPr>
          <w:spacing w:val="6"/>
          <w:sz w:val="24"/>
          <w:szCs w:val="24"/>
          <w:lang w:val="ro-RO"/>
        </w:rPr>
        <w:t xml:space="preserve">, care se va anexa la convenţia de SSM-SU-PM. </w:t>
      </w:r>
    </w:p>
    <w:p w:rsidR="001031EC" w:rsidRPr="00747402" w:rsidRDefault="001031EC" w:rsidP="001031EC">
      <w:pPr>
        <w:pStyle w:val="BodyText"/>
        <w:ind w:firstLine="720"/>
        <w:rPr>
          <w:spacing w:val="6"/>
          <w:sz w:val="24"/>
          <w:szCs w:val="24"/>
          <w:lang w:val="ro-RO"/>
        </w:rPr>
      </w:pPr>
      <w:r w:rsidRPr="00747402">
        <w:rPr>
          <w:b/>
          <w:spacing w:val="6"/>
          <w:sz w:val="24"/>
          <w:szCs w:val="24"/>
          <w:lang w:val="ro-RO"/>
        </w:rPr>
        <w:t>6.</w:t>
      </w:r>
      <w:r w:rsidRPr="00747402">
        <w:rPr>
          <w:spacing w:val="6"/>
          <w:sz w:val="24"/>
          <w:szCs w:val="24"/>
          <w:lang w:val="ro-RO"/>
        </w:rPr>
        <w:t xml:space="preserve"> Reprezentantul ELCEN/ CTE/ UR va anexa la convenţia de SSM-SU-PM, dupa caz: </w:t>
      </w:r>
      <w:r w:rsidRPr="00747402">
        <w:rPr>
          <w:b/>
          <w:spacing w:val="6"/>
          <w:sz w:val="24"/>
          <w:szCs w:val="24"/>
          <w:lang w:val="ro-RO"/>
        </w:rPr>
        <w:t>schiţa amplasǎrii organizǎrii de şantier, a traseelor pe care trebuie sǎ se deplaseze personalul contractantului</w:t>
      </w:r>
      <w:r w:rsidRPr="00747402">
        <w:rPr>
          <w:spacing w:val="6"/>
          <w:sz w:val="24"/>
          <w:szCs w:val="24"/>
          <w:lang w:val="ro-RO"/>
        </w:rPr>
        <w:t xml:space="preserve">, documentele de lucru: </w:t>
      </w:r>
      <w:r w:rsidRPr="00747402">
        <w:rPr>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747402">
        <w:rPr>
          <w:spacing w:val="6"/>
          <w:sz w:val="24"/>
          <w:szCs w:val="24"/>
          <w:lang w:val="ro-RO"/>
        </w:rPr>
        <w:t xml:space="preserve">si/sau alte documente de lucru, după caz, şi va stabili in scris </w:t>
      </w:r>
      <w:r w:rsidRPr="00747402">
        <w:rPr>
          <w:b/>
          <w:spacing w:val="6"/>
          <w:sz w:val="24"/>
          <w:szCs w:val="24"/>
          <w:lang w:val="ro-RO"/>
        </w:rPr>
        <w:t>locurile de depozitare/ amplasare a echipamentelor/ barăcilor, materialelor/ substanțelor si deşeurilor contractantului</w:t>
      </w:r>
      <w:r w:rsidRPr="00747402">
        <w:rPr>
          <w:spacing w:val="6"/>
          <w:sz w:val="24"/>
          <w:szCs w:val="24"/>
          <w:lang w:val="ro-RO"/>
        </w:rPr>
        <w:t>.</w:t>
      </w:r>
    </w:p>
    <w:p w:rsidR="001031EC" w:rsidRPr="00747402" w:rsidRDefault="001031EC" w:rsidP="001031EC">
      <w:pPr>
        <w:pStyle w:val="BodyText"/>
        <w:rPr>
          <w:spacing w:val="6"/>
          <w:sz w:val="24"/>
          <w:szCs w:val="24"/>
          <w:lang w:val="ro-RO"/>
        </w:rPr>
      </w:pPr>
    </w:p>
    <w:p w:rsidR="001031EC" w:rsidRPr="00747402" w:rsidRDefault="001031EC" w:rsidP="001031EC">
      <w:pPr>
        <w:pStyle w:val="BodyText"/>
        <w:ind w:firstLine="720"/>
        <w:rPr>
          <w:b/>
          <w:bCs/>
          <w:spacing w:val="6"/>
          <w:sz w:val="24"/>
          <w:szCs w:val="24"/>
          <w:lang w:val="ro-RO"/>
        </w:rPr>
      </w:pPr>
      <w:r w:rsidRPr="00747402">
        <w:rPr>
          <w:b/>
          <w:bCs/>
          <w:spacing w:val="6"/>
          <w:sz w:val="24"/>
          <w:szCs w:val="24"/>
          <w:lang w:val="ro-RO"/>
        </w:rPr>
        <w:t>III. REGLEMENTĂRI FINALE</w:t>
      </w:r>
    </w:p>
    <w:p w:rsidR="001031EC" w:rsidRPr="00747402" w:rsidRDefault="001031EC" w:rsidP="001031EC">
      <w:pPr>
        <w:pStyle w:val="BodyText"/>
        <w:numPr>
          <w:ilvl w:val="0"/>
          <w:numId w:val="18"/>
        </w:numPr>
        <w:tabs>
          <w:tab w:val="clear" w:pos="720"/>
          <w:tab w:val="num" w:pos="0"/>
          <w:tab w:val="left" w:pos="960"/>
          <w:tab w:val="num" w:pos="1080"/>
        </w:tabs>
        <w:ind w:left="0" w:firstLine="720"/>
        <w:rPr>
          <w:b/>
          <w:spacing w:val="6"/>
          <w:sz w:val="24"/>
          <w:szCs w:val="24"/>
          <w:lang w:val="ro-RO"/>
        </w:rPr>
      </w:pPr>
      <w:r w:rsidRPr="00747402">
        <w:rPr>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1031EC" w:rsidRPr="00747402" w:rsidRDefault="001031EC" w:rsidP="001031EC">
      <w:pPr>
        <w:pStyle w:val="BodyText"/>
        <w:numPr>
          <w:ilvl w:val="0"/>
          <w:numId w:val="18"/>
        </w:numPr>
        <w:tabs>
          <w:tab w:val="clear" w:pos="720"/>
          <w:tab w:val="num" w:pos="0"/>
          <w:tab w:val="left" w:pos="960"/>
          <w:tab w:val="num" w:pos="1080"/>
        </w:tabs>
        <w:ind w:left="0" w:firstLine="720"/>
        <w:rPr>
          <w:b/>
          <w:spacing w:val="6"/>
          <w:sz w:val="24"/>
          <w:szCs w:val="24"/>
          <w:lang w:val="ro-RO"/>
        </w:rPr>
      </w:pPr>
      <w:r w:rsidRPr="00747402">
        <w:rPr>
          <w:spacing w:val="6"/>
          <w:sz w:val="24"/>
          <w:szCs w:val="24"/>
          <w:lang w:val="ro-RO"/>
        </w:rPr>
        <w:lastRenderedPageBreak/>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1031EC" w:rsidRPr="00747402" w:rsidRDefault="001031EC" w:rsidP="001031EC">
      <w:pPr>
        <w:pStyle w:val="BodyText"/>
        <w:numPr>
          <w:ilvl w:val="0"/>
          <w:numId w:val="18"/>
        </w:numPr>
        <w:tabs>
          <w:tab w:val="clear" w:pos="720"/>
          <w:tab w:val="left" w:pos="960"/>
          <w:tab w:val="num" w:pos="1080"/>
        </w:tabs>
        <w:ind w:left="0" w:firstLine="720"/>
        <w:rPr>
          <w:b/>
          <w:spacing w:val="6"/>
          <w:sz w:val="24"/>
          <w:szCs w:val="24"/>
          <w:lang w:val="ro-RO"/>
        </w:rPr>
      </w:pPr>
      <w:r w:rsidRPr="00747402">
        <w:rPr>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1031EC" w:rsidRPr="00747402" w:rsidRDefault="001031EC" w:rsidP="001031EC">
      <w:pPr>
        <w:pStyle w:val="BodyText"/>
        <w:numPr>
          <w:ilvl w:val="0"/>
          <w:numId w:val="18"/>
        </w:numPr>
        <w:tabs>
          <w:tab w:val="clear" w:pos="720"/>
          <w:tab w:val="left" w:pos="960"/>
          <w:tab w:val="num" w:pos="1080"/>
        </w:tabs>
        <w:ind w:left="0" w:firstLine="720"/>
        <w:rPr>
          <w:spacing w:val="6"/>
          <w:sz w:val="24"/>
          <w:szCs w:val="24"/>
          <w:lang w:val="ro-RO"/>
        </w:rPr>
      </w:pPr>
      <w:r w:rsidRPr="00747402">
        <w:rPr>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1031EC" w:rsidRPr="00747402" w:rsidRDefault="001031EC" w:rsidP="001031EC">
      <w:pPr>
        <w:pStyle w:val="BodyText"/>
        <w:numPr>
          <w:ilvl w:val="0"/>
          <w:numId w:val="18"/>
        </w:numPr>
        <w:tabs>
          <w:tab w:val="clear" w:pos="720"/>
          <w:tab w:val="num" w:pos="0"/>
          <w:tab w:val="left" w:pos="960"/>
        </w:tabs>
        <w:ind w:left="0" w:firstLine="720"/>
        <w:rPr>
          <w:spacing w:val="6"/>
          <w:sz w:val="24"/>
          <w:szCs w:val="24"/>
          <w:lang w:val="ro-RO"/>
        </w:rPr>
      </w:pPr>
      <w:r w:rsidRPr="00747402">
        <w:rPr>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1031EC" w:rsidRPr="00747402" w:rsidRDefault="001031EC" w:rsidP="001031EC">
      <w:pPr>
        <w:pStyle w:val="BodyText"/>
        <w:tabs>
          <w:tab w:val="left" w:pos="720"/>
        </w:tabs>
        <w:rPr>
          <w:spacing w:val="6"/>
          <w:sz w:val="24"/>
          <w:szCs w:val="24"/>
          <w:lang w:val="ro-RO"/>
        </w:rPr>
      </w:pPr>
      <w:r w:rsidRPr="00747402">
        <w:rPr>
          <w:spacing w:val="6"/>
          <w:sz w:val="24"/>
          <w:szCs w:val="24"/>
          <w:lang w:val="ro-RO"/>
        </w:rPr>
        <w:tab/>
      </w:r>
      <w:r w:rsidRPr="00747402">
        <w:rPr>
          <w:b/>
          <w:spacing w:val="6"/>
          <w:sz w:val="24"/>
          <w:szCs w:val="24"/>
          <w:lang w:val="ro-RO"/>
        </w:rPr>
        <w:t>6.</w:t>
      </w:r>
      <w:r w:rsidRPr="00747402">
        <w:rPr>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1031EC" w:rsidRPr="00747402" w:rsidRDefault="001031EC" w:rsidP="001031EC">
      <w:pPr>
        <w:pStyle w:val="BodyText"/>
        <w:tabs>
          <w:tab w:val="left" w:pos="720"/>
        </w:tabs>
        <w:rPr>
          <w:spacing w:val="6"/>
          <w:sz w:val="24"/>
          <w:szCs w:val="24"/>
          <w:lang w:val="ro-RO"/>
        </w:rPr>
      </w:pPr>
      <w:r w:rsidRPr="00747402">
        <w:rPr>
          <w:spacing w:val="6"/>
          <w:sz w:val="24"/>
          <w:szCs w:val="24"/>
          <w:lang w:val="ro-RO"/>
        </w:rPr>
        <w:tab/>
      </w:r>
      <w:r w:rsidRPr="00747402">
        <w:rPr>
          <w:b/>
          <w:spacing w:val="6"/>
          <w:sz w:val="24"/>
          <w:szCs w:val="24"/>
          <w:lang w:val="ro-RO"/>
        </w:rPr>
        <w:t>7.</w:t>
      </w:r>
      <w:r w:rsidRPr="00747402">
        <w:rPr>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031EC" w:rsidRPr="00747402" w:rsidRDefault="001031EC" w:rsidP="001031EC">
      <w:pPr>
        <w:pStyle w:val="BodyText"/>
        <w:tabs>
          <w:tab w:val="left" w:pos="720"/>
        </w:tabs>
        <w:rPr>
          <w:spacing w:val="6"/>
          <w:sz w:val="24"/>
          <w:szCs w:val="24"/>
          <w:lang w:val="ro-RO"/>
        </w:rPr>
      </w:pPr>
      <w:r w:rsidRPr="00747402">
        <w:rPr>
          <w:spacing w:val="6"/>
          <w:sz w:val="24"/>
          <w:szCs w:val="24"/>
          <w:lang w:val="ro-RO"/>
        </w:rPr>
        <w:tab/>
      </w:r>
      <w:r w:rsidRPr="00747402">
        <w:rPr>
          <w:b/>
          <w:spacing w:val="6"/>
          <w:sz w:val="24"/>
          <w:szCs w:val="24"/>
          <w:lang w:val="ro-RO"/>
        </w:rPr>
        <w:t>8.</w:t>
      </w:r>
      <w:r w:rsidRPr="00747402">
        <w:rPr>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1031EC" w:rsidRPr="00747402" w:rsidRDefault="001031EC" w:rsidP="001031EC">
      <w:pPr>
        <w:pStyle w:val="BodyText"/>
        <w:tabs>
          <w:tab w:val="left" w:pos="720"/>
        </w:tabs>
        <w:rPr>
          <w:spacing w:val="6"/>
          <w:sz w:val="24"/>
          <w:szCs w:val="24"/>
          <w:lang w:val="ro-RO"/>
        </w:rPr>
      </w:pPr>
      <w:r w:rsidRPr="00747402">
        <w:rPr>
          <w:spacing w:val="6"/>
          <w:sz w:val="24"/>
          <w:szCs w:val="24"/>
          <w:lang w:val="ro-RO"/>
        </w:rPr>
        <w:tab/>
      </w:r>
      <w:r w:rsidRPr="00747402">
        <w:rPr>
          <w:b/>
          <w:spacing w:val="6"/>
          <w:sz w:val="24"/>
          <w:szCs w:val="24"/>
          <w:lang w:val="ro-RO"/>
        </w:rPr>
        <w:t>9.</w:t>
      </w:r>
      <w:r w:rsidRPr="00747402">
        <w:rPr>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1031EC" w:rsidRPr="00747402" w:rsidRDefault="001031EC" w:rsidP="001031EC">
      <w:pPr>
        <w:pStyle w:val="BodyText"/>
        <w:tabs>
          <w:tab w:val="left" w:pos="720"/>
        </w:tabs>
        <w:rPr>
          <w:spacing w:val="6"/>
          <w:sz w:val="24"/>
          <w:szCs w:val="24"/>
          <w:lang w:val="ro-RO"/>
        </w:rPr>
      </w:pPr>
      <w:r w:rsidRPr="00747402">
        <w:rPr>
          <w:spacing w:val="6"/>
          <w:sz w:val="24"/>
          <w:szCs w:val="24"/>
          <w:lang w:val="ro-RO"/>
        </w:rPr>
        <w:tab/>
      </w:r>
      <w:r w:rsidRPr="00747402">
        <w:rPr>
          <w:b/>
          <w:spacing w:val="6"/>
          <w:sz w:val="24"/>
          <w:szCs w:val="24"/>
          <w:lang w:val="ro-RO"/>
        </w:rPr>
        <w:t>10.</w:t>
      </w:r>
      <w:r w:rsidRPr="00747402">
        <w:rPr>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1031EC" w:rsidRPr="00747402" w:rsidRDefault="001031EC" w:rsidP="001031EC">
      <w:pPr>
        <w:tabs>
          <w:tab w:val="left" w:pos="960"/>
        </w:tabs>
        <w:ind w:firstLine="720"/>
        <w:jc w:val="both"/>
        <w:rPr>
          <w:spacing w:val="6"/>
          <w:sz w:val="24"/>
          <w:szCs w:val="24"/>
          <w:lang w:val="ro-RO"/>
        </w:rPr>
      </w:pPr>
      <w:r w:rsidRPr="00747402">
        <w:rPr>
          <w:b/>
          <w:spacing w:val="6"/>
          <w:sz w:val="24"/>
          <w:szCs w:val="24"/>
          <w:lang w:val="ro-RO"/>
        </w:rPr>
        <w:t>11.</w:t>
      </w:r>
      <w:r w:rsidRPr="00747402">
        <w:rPr>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1031EC" w:rsidRPr="00747402" w:rsidRDefault="001031EC" w:rsidP="001031EC">
      <w:pPr>
        <w:pStyle w:val="BodyText"/>
        <w:tabs>
          <w:tab w:val="left" w:pos="720"/>
        </w:tabs>
        <w:rPr>
          <w:spacing w:val="6"/>
          <w:sz w:val="24"/>
          <w:szCs w:val="24"/>
          <w:lang w:val="ro-RO"/>
        </w:rPr>
      </w:pPr>
      <w:r w:rsidRPr="00747402">
        <w:rPr>
          <w:spacing w:val="6"/>
          <w:sz w:val="24"/>
          <w:szCs w:val="24"/>
          <w:lang w:val="ro-RO"/>
        </w:rPr>
        <w:tab/>
      </w:r>
      <w:r w:rsidRPr="00747402">
        <w:rPr>
          <w:b/>
          <w:spacing w:val="6"/>
          <w:sz w:val="24"/>
          <w:szCs w:val="24"/>
          <w:lang w:val="ro-RO"/>
        </w:rPr>
        <w:t>12.</w:t>
      </w:r>
      <w:r w:rsidRPr="00747402">
        <w:rPr>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1031EC" w:rsidRPr="00747402" w:rsidRDefault="001031EC" w:rsidP="001031EC">
      <w:pPr>
        <w:pStyle w:val="BodyText"/>
        <w:tabs>
          <w:tab w:val="left" w:pos="720"/>
        </w:tabs>
        <w:rPr>
          <w:spacing w:val="6"/>
          <w:sz w:val="24"/>
          <w:szCs w:val="24"/>
          <w:lang w:val="ro-RO"/>
        </w:rPr>
      </w:pPr>
      <w:r w:rsidRPr="00747402">
        <w:rPr>
          <w:spacing w:val="6"/>
          <w:sz w:val="24"/>
          <w:szCs w:val="24"/>
          <w:lang w:val="ro-RO"/>
        </w:rPr>
        <w:tab/>
      </w:r>
      <w:r w:rsidRPr="00747402">
        <w:rPr>
          <w:b/>
          <w:spacing w:val="6"/>
          <w:sz w:val="24"/>
          <w:szCs w:val="24"/>
          <w:lang w:val="ro-RO"/>
        </w:rPr>
        <w:t>13.</w:t>
      </w:r>
      <w:r w:rsidRPr="00747402">
        <w:rPr>
          <w:spacing w:val="6"/>
          <w:sz w:val="24"/>
          <w:szCs w:val="24"/>
          <w:lang w:val="ro-RO"/>
        </w:rPr>
        <w:t xml:space="preserve"> Convenţia de SSM-SU-PM încheiata nu se substituie prevederilor legislaţiei in domeniu.</w:t>
      </w:r>
    </w:p>
    <w:p w:rsidR="001031EC" w:rsidRPr="00747402" w:rsidRDefault="001031EC" w:rsidP="001031EC">
      <w:pPr>
        <w:pStyle w:val="BodyText"/>
        <w:tabs>
          <w:tab w:val="left" w:pos="720"/>
        </w:tabs>
        <w:rPr>
          <w:spacing w:val="6"/>
          <w:sz w:val="24"/>
          <w:szCs w:val="24"/>
          <w:lang w:val="ro-RO"/>
        </w:rPr>
      </w:pPr>
      <w:r w:rsidRPr="00747402">
        <w:rPr>
          <w:spacing w:val="6"/>
          <w:sz w:val="24"/>
          <w:szCs w:val="24"/>
          <w:lang w:val="ro-RO"/>
        </w:rPr>
        <w:tab/>
      </w:r>
      <w:r w:rsidRPr="00747402">
        <w:rPr>
          <w:b/>
          <w:spacing w:val="6"/>
          <w:sz w:val="24"/>
          <w:szCs w:val="24"/>
          <w:lang w:val="ro-RO"/>
        </w:rPr>
        <w:t>14.</w:t>
      </w:r>
      <w:r w:rsidRPr="00747402">
        <w:rPr>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1031EC" w:rsidRPr="00747402" w:rsidRDefault="001031EC" w:rsidP="001031EC">
      <w:pPr>
        <w:pStyle w:val="BodyText"/>
        <w:rPr>
          <w:spacing w:val="6"/>
          <w:sz w:val="24"/>
          <w:szCs w:val="24"/>
          <w:lang w:val="ro-RO"/>
        </w:rPr>
      </w:pPr>
    </w:p>
    <w:p w:rsidR="001031EC" w:rsidRPr="00747402" w:rsidRDefault="001031EC" w:rsidP="001031EC">
      <w:pPr>
        <w:pStyle w:val="BodyText"/>
        <w:rPr>
          <w:b/>
          <w:bCs/>
          <w:spacing w:val="6"/>
          <w:sz w:val="24"/>
          <w:szCs w:val="24"/>
          <w:lang w:val="ro-RO"/>
        </w:rPr>
      </w:pPr>
      <w:r w:rsidRPr="00747402">
        <w:rPr>
          <w:b/>
          <w:spacing w:val="6"/>
          <w:sz w:val="24"/>
          <w:szCs w:val="24"/>
          <w:lang w:val="ro-RO"/>
        </w:rPr>
        <w:t xml:space="preserve">            BENEFICIAR/ PROPRIETAR</w:t>
      </w:r>
      <w:r w:rsidRPr="00747402">
        <w:rPr>
          <w:b/>
          <w:bCs/>
          <w:spacing w:val="6"/>
          <w:sz w:val="24"/>
          <w:szCs w:val="24"/>
          <w:lang w:val="ro-RO"/>
        </w:rPr>
        <w:t xml:space="preserve">                                    CONTRACTANT</w:t>
      </w:r>
    </w:p>
    <w:p w:rsidR="001031EC" w:rsidRPr="00747402" w:rsidRDefault="001031EC" w:rsidP="001031EC">
      <w:pPr>
        <w:pStyle w:val="BodyText"/>
        <w:rPr>
          <w:b/>
          <w:bCs/>
          <w:spacing w:val="6"/>
          <w:sz w:val="24"/>
          <w:szCs w:val="24"/>
          <w:lang w:val="ro-RO"/>
        </w:rPr>
      </w:pPr>
      <w:r w:rsidRPr="00747402">
        <w:rPr>
          <w:b/>
          <w:bCs/>
          <w:spacing w:val="6"/>
          <w:sz w:val="24"/>
          <w:szCs w:val="24"/>
          <w:lang w:val="ro-RO"/>
        </w:rPr>
        <w:t xml:space="preserve">     </w:t>
      </w:r>
    </w:p>
    <w:p w:rsidR="001031EC" w:rsidRPr="00747402" w:rsidRDefault="001031EC" w:rsidP="001031EC">
      <w:pPr>
        <w:pStyle w:val="BodyText"/>
        <w:rPr>
          <w:spacing w:val="6"/>
          <w:sz w:val="24"/>
          <w:szCs w:val="24"/>
          <w:lang w:val="ro-RO"/>
        </w:rPr>
      </w:pPr>
      <w:r w:rsidRPr="00747402">
        <w:rPr>
          <w:spacing w:val="6"/>
          <w:sz w:val="24"/>
          <w:szCs w:val="24"/>
          <w:lang w:val="ro-RO"/>
        </w:rPr>
        <w:t xml:space="preserve">            ……………………………........                             ….....................................</w:t>
      </w:r>
    </w:p>
    <w:p w:rsidR="001031EC" w:rsidRPr="00747402" w:rsidRDefault="001031EC" w:rsidP="001031EC">
      <w:pPr>
        <w:pStyle w:val="BodyText"/>
        <w:rPr>
          <w:spacing w:val="6"/>
          <w:sz w:val="24"/>
          <w:szCs w:val="24"/>
          <w:lang w:val="ro-RO"/>
        </w:rPr>
      </w:pPr>
    </w:p>
    <w:p w:rsidR="001031EC" w:rsidRPr="00747402" w:rsidRDefault="001031EC" w:rsidP="001031EC">
      <w:pPr>
        <w:pStyle w:val="BodyText"/>
        <w:tabs>
          <w:tab w:val="left" w:pos="720"/>
          <w:tab w:val="left" w:pos="900"/>
        </w:tabs>
        <w:rPr>
          <w:spacing w:val="6"/>
          <w:sz w:val="24"/>
          <w:szCs w:val="24"/>
          <w:lang w:val="ro-RO"/>
        </w:rPr>
      </w:pPr>
      <w:r w:rsidRPr="00747402">
        <w:rPr>
          <w:spacing w:val="6"/>
          <w:sz w:val="24"/>
          <w:szCs w:val="24"/>
          <w:lang w:val="ro-RO"/>
        </w:rPr>
        <w:t xml:space="preserve">            Responsabil SSM ....................</w:t>
      </w:r>
    </w:p>
    <w:p w:rsidR="001031EC" w:rsidRPr="00747402" w:rsidRDefault="001031EC" w:rsidP="001031EC">
      <w:pPr>
        <w:pStyle w:val="BodyText"/>
        <w:rPr>
          <w:spacing w:val="6"/>
          <w:sz w:val="24"/>
          <w:szCs w:val="24"/>
          <w:lang w:val="ro-RO"/>
        </w:rPr>
      </w:pPr>
    </w:p>
    <w:p w:rsidR="001031EC" w:rsidRPr="00747402" w:rsidRDefault="001031EC" w:rsidP="001031EC">
      <w:pPr>
        <w:pStyle w:val="BodyText"/>
        <w:rPr>
          <w:spacing w:val="6"/>
          <w:sz w:val="24"/>
          <w:szCs w:val="24"/>
          <w:lang w:val="ro-RO"/>
        </w:rPr>
      </w:pPr>
      <w:r w:rsidRPr="00747402">
        <w:rPr>
          <w:spacing w:val="6"/>
          <w:sz w:val="24"/>
          <w:szCs w:val="24"/>
          <w:lang w:val="ro-RO"/>
        </w:rPr>
        <w:t xml:space="preserve">            Responsabil SU .......................</w:t>
      </w:r>
    </w:p>
    <w:p w:rsidR="001031EC" w:rsidRPr="00747402" w:rsidRDefault="001031EC" w:rsidP="001031EC">
      <w:pPr>
        <w:pStyle w:val="BodyText"/>
        <w:rPr>
          <w:spacing w:val="6"/>
          <w:sz w:val="24"/>
          <w:szCs w:val="24"/>
          <w:lang w:val="ro-RO"/>
        </w:rPr>
      </w:pPr>
    </w:p>
    <w:p w:rsidR="001031EC" w:rsidRDefault="001031EC" w:rsidP="001031EC">
      <w:pPr>
        <w:pStyle w:val="BodyText"/>
        <w:rPr>
          <w:spacing w:val="6"/>
          <w:sz w:val="24"/>
          <w:szCs w:val="24"/>
          <w:lang w:val="ro-RO"/>
        </w:rPr>
      </w:pPr>
      <w:r w:rsidRPr="00747402">
        <w:rPr>
          <w:spacing w:val="6"/>
          <w:sz w:val="24"/>
          <w:szCs w:val="24"/>
          <w:lang w:val="ro-RO"/>
        </w:rPr>
        <w:t xml:space="preserve">            Responsabil PM .......................</w:t>
      </w:r>
    </w:p>
    <w:p w:rsidR="00747402" w:rsidRPr="00747402" w:rsidRDefault="00747402" w:rsidP="001031EC">
      <w:pPr>
        <w:pStyle w:val="BodyText"/>
        <w:rPr>
          <w:spacing w:val="6"/>
          <w:sz w:val="24"/>
          <w:szCs w:val="24"/>
          <w:lang w:val="ro-RO"/>
        </w:rPr>
      </w:pPr>
    </w:p>
    <w:p w:rsidR="001031EC" w:rsidRPr="00747402" w:rsidRDefault="001031EC" w:rsidP="001031EC">
      <w:pPr>
        <w:pStyle w:val="BodyText"/>
        <w:rPr>
          <w:spacing w:val="6"/>
          <w:sz w:val="24"/>
          <w:szCs w:val="24"/>
          <w:lang w:val="ro-RO"/>
        </w:rPr>
      </w:pPr>
    </w:p>
    <w:p w:rsidR="001031EC" w:rsidRPr="00747402" w:rsidRDefault="001031EC" w:rsidP="001031EC">
      <w:pPr>
        <w:pStyle w:val="BodyText"/>
        <w:jc w:val="right"/>
        <w:rPr>
          <w:sz w:val="24"/>
          <w:szCs w:val="24"/>
          <w:lang w:val="ro-RO"/>
        </w:rPr>
      </w:pPr>
      <w:r w:rsidRPr="00747402">
        <w:rPr>
          <w:sz w:val="24"/>
          <w:szCs w:val="24"/>
          <w:lang w:val="ro-RO"/>
        </w:rPr>
        <w:t xml:space="preserve">      ANEXA nr. 1</w:t>
      </w:r>
    </w:p>
    <w:p w:rsidR="001031EC" w:rsidRPr="00747402" w:rsidRDefault="001031EC" w:rsidP="001031EC">
      <w:pPr>
        <w:pStyle w:val="BodyText"/>
        <w:jc w:val="right"/>
        <w:rPr>
          <w:sz w:val="24"/>
          <w:szCs w:val="24"/>
          <w:lang w:val="ro-RO"/>
        </w:rPr>
      </w:pPr>
    </w:p>
    <w:p w:rsidR="001031EC" w:rsidRPr="00747402" w:rsidRDefault="001031EC" w:rsidP="001031EC">
      <w:pPr>
        <w:pStyle w:val="BodyText"/>
        <w:jc w:val="right"/>
        <w:rPr>
          <w:sz w:val="24"/>
          <w:szCs w:val="24"/>
          <w:lang w:val="ro-RO"/>
        </w:rPr>
      </w:pPr>
    </w:p>
    <w:p w:rsidR="001031EC" w:rsidRPr="00747402" w:rsidRDefault="001031EC" w:rsidP="001031EC">
      <w:pPr>
        <w:jc w:val="center"/>
        <w:rPr>
          <w:b/>
          <w:sz w:val="24"/>
          <w:szCs w:val="24"/>
          <w:lang w:val="pt-BR"/>
        </w:rPr>
      </w:pPr>
      <w:r w:rsidRPr="00747402">
        <w:rPr>
          <w:b/>
          <w:sz w:val="24"/>
          <w:szCs w:val="24"/>
          <w:lang w:val="pt-BR"/>
        </w:rPr>
        <w:t xml:space="preserve">                                                                  APROBAT</w:t>
      </w:r>
    </w:p>
    <w:p w:rsidR="001031EC" w:rsidRPr="00747402" w:rsidRDefault="001031EC" w:rsidP="001031EC">
      <w:pPr>
        <w:jc w:val="center"/>
        <w:rPr>
          <w:sz w:val="24"/>
          <w:szCs w:val="24"/>
          <w:lang w:val="pt-BR"/>
        </w:rPr>
      </w:pPr>
    </w:p>
    <w:p w:rsidR="001031EC" w:rsidRPr="00747402" w:rsidRDefault="001031EC" w:rsidP="001031EC">
      <w:pPr>
        <w:jc w:val="center"/>
        <w:rPr>
          <w:sz w:val="24"/>
          <w:szCs w:val="24"/>
          <w:lang w:val="pt-BR"/>
        </w:rPr>
      </w:pPr>
      <w:r w:rsidRPr="00747402">
        <w:rPr>
          <w:sz w:val="24"/>
          <w:szCs w:val="24"/>
          <w:lang w:val="pt-BR"/>
        </w:rPr>
        <w:t xml:space="preserve">                                           Director CTE ............................../Uzina de Reparatii</w:t>
      </w:r>
    </w:p>
    <w:p w:rsidR="001031EC" w:rsidRPr="00747402" w:rsidRDefault="001031EC" w:rsidP="001031EC">
      <w:pPr>
        <w:jc w:val="center"/>
        <w:rPr>
          <w:sz w:val="24"/>
          <w:szCs w:val="24"/>
          <w:lang w:val="pt-BR"/>
        </w:rPr>
      </w:pPr>
    </w:p>
    <w:p w:rsidR="001031EC" w:rsidRPr="00747402" w:rsidRDefault="001031EC" w:rsidP="001031EC">
      <w:pPr>
        <w:jc w:val="center"/>
        <w:rPr>
          <w:sz w:val="24"/>
          <w:szCs w:val="24"/>
          <w:lang w:val="pt-BR"/>
        </w:rPr>
      </w:pPr>
      <w:r w:rsidRPr="00747402">
        <w:rPr>
          <w:sz w:val="24"/>
          <w:szCs w:val="24"/>
          <w:lang w:val="pt-BR"/>
        </w:rPr>
        <w:t xml:space="preserve">  </w:t>
      </w:r>
    </w:p>
    <w:p w:rsidR="001031EC" w:rsidRPr="00747402" w:rsidRDefault="001031EC" w:rsidP="001031EC">
      <w:pPr>
        <w:spacing w:line="276" w:lineRule="auto"/>
        <w:jc w:val="center"/>
        <w:rPr>
          <w:b/>
          <w:spacing w:val="6"/>
          <w:sz w:val="24"/>
          <w:szCs w:val="24"/>
          <w:lang w:val="pt-BR"/>
        </w:rPr>
      </w:pPr>
      <w:r w:rsidRPr="00747402">
        <w:rPr>
          <w:b/>
          <w:spacing w:val="6"/>
          <w:sz w:val="24"/>
          <w:szCs w:val="24"/>
          <w:lang w:val="pt-BR"/>
        </w:rPr>
        <w:t>LISTA</w:t>
      </w:r>
    </w:p>
    <w:p w:rsidR="001031EC" w:rsidRPr="00747402" w:rsidRDefault="001031EC" w:rsidP="001031EC">
      <w:pPr>
        <w:spacing w:line="276" w:lineRule="auto"/>
        <w:jc w:val="center"/>
        <w:rPr>
          <w:spacing w:val="6"/>
          <w:sz w:val="24"/>
          <w:szCs w:val="24"/>
          <w:lang w:val="pt-BR"/>
        </w:rPr>
      </w:pPr>
    </w:p>
    <w:p w:rsidR="001031EC" w:rsidRPr="00747402" w:rsidRDefault="001031EC" w:rsidP="001031EC">
      <w:pPr>
        <w:spacing w:line="276" w:lineRule="auto"/>
        <w:jc w:val="both"/>
        <w:rPr>
          <w:spacing w:val="6"/>
          <w:sz w:val="24"/>
          <w:szCs w:val="24"/>
          <w:lang w:val="pt-BR"/>
        </w:rPr>
      </w:pPr>
      <w:r w:rsidRPr="00747402">
        <w:rPr>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1031EC" w:rsidRPr="00747402" w:rsidRDefault="001031EC" w:rsidP="001031EC">
      <w:pPr>
        <w:spacing w:line="276" w:lineRule="auto"/>
        <w:jc w:val="both"/>
        <w:rPr>
          <w:spacing w:val="6"/>
          <w:sz w:val="24"/>
          <w:szCs w:val="24"/>
          <w:lang w:val="pt-BR"/>
        </w:rPr>
      </w:pPr>
    </w:p>
    <w:p w:rsidR="001031EC" w:rsidRPr="00747402" w:rsidRDefault="001031EC" w:rsidP="001031EC">
      <w:pPr>
        <w:jc w:val="both"/>
        <w:rPr>
          <w:sz w:val="24"/>
          <w:szCs w:val="24"/>
          <w:lang w:val="pt-BR"/>
        </w:rPr>
      </w:pPr>
      <w:r w:rsidRPr="00747402">
        <w:rPr>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1031EC" w:rsidRPr="00747402" w:rsidTr="001031EC">
        <w:trPr>
          <w:trHeight w:val="534"/>
        </w:trPr>
        <w:tc>
          <w:tcPr>
            <w:tcW w:w="747" w:type="dxa"/>
            <w:tcBorders>
              <w:top w:val="single" w:sz="4" w:space="0" w:color="auto"/>
              <w:left w:val="single" w:sz="4" w:space="0" w:color="auto"/>
              <w:bottom w:val="single" w:sz="4" w:space="0" w:color="auto"/>
              <w:right w:val="single" w:sz="4" w:space="0" w:color="auto"/>
            </w:tcBorders>
            <w:hideMark/>
          </w:tcPr>
          <w:p w:rsidR="001031EC" w:rsidRPr="00747402" w:rsidRDefault="001031EC">
            <w:pPr>
              <w:spacing w:line="276" w:lineRule="auto"/>
              <w:jc w:val="center"/>
              <w:rPr>
                <w:b/>
                <w:spacing w:val="6"/>
                <w:sz w:val="24"/>
                <w:szCs w:val="24"/>
              </w:rPr>
            </w:pPr>
            <w:r w:rsidRPr="00747402">
              <w:rPr>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1031EC" w:rsidRPr="00747402" w:rsidRDefault="001031EC">
            <w:pPr>
              <w:spacing w:line="276" w:lineRule="auto"/>
              <w:jc w:val="center"/>
              <w:rPr>
                <w:b/>
                <w:spacing w:val="6"/>
                <w:sz w:val="24"/>
                <w:szCs w:val="24"/>
              </w:rPr>
            </w:pPr>
            <w:r w:rsidRPr="00747402">
              <w:rPr>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1031EC" w:rsidRPr="00747402" w:rsidRDefault="001031EC">
            <w:pPr>
              <w:spacing w:line="276" w:lineRule="auto"/>
              <w:jc w:val="center"/>
              <w:rPr>
                <w:b/>
                <w:spacing w:val="6"/>
                <w:sz w:val="24"/>
                <w:szCs w:val="24"/>
              </w:rPr>
            </w:pPr>
            <w:r w:rsidRPr="00747402">
              <w:rPr>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1031EC" w:rsidRPr="00747402" w:rsidRDefault="001031EC">
            <w:pPr>
              <w:spacing w:line="276" w:lineRule="auto"/>
              <w:jc w:val="center"/>
              <w:rPr>
                <w:b/>
                <w:spacing w:val="6"/>
                <w:sz w:val="24"/>
                <w:szCs w:val="24"/>
              </w:rPr>
            </w:pPr>
            <w:r w:rsidRPr="00747402">
              <w:rPr>
                <w:b/>
                <w:spacing w:val="6"/>
                <w:sz w:val="24"/>
                <w:szCs w:val="24"/>
              </w:rPr>
              <w:t>Functia</w:t>
            </w:r>
          </w:p>
        </w:tc>
      </w:tr>
      <w:tr w:rsidR="001031EC" w:rsidRPr="00747402" w:rsidTr="001031EC">
        <w:trPr>
          <w:trHeight w:val="479"/>
        </w:trPr>
        <w:tc>
          <w:tcPr>
            <w:tcW w:w="747"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pacing w:val="6"/>
                <w:sz w:val="24"/>
                <w:szCs w:val="24"/>
                <w:lang w:val="fr-FR"/>
              </w:rPr>
            </w:pPr>
          </w:p>
        </w:tc>
      </w:tr>
    </w:tbl>
    <w:p w:rsidR="001031EC" w:rsidRPr="00747402" w:rsidRDefault="001031EC" w:rsidP="001031EC">
      <w:pPr>
        <w:rPr>
          <w:spacing w:val="6"/>
          <w:sz w:val="24"/>
          <w:szCs w:val="24"/>
          <w:lang w:val="fr-FR"/>
        </w:rPr>
      </w:pPr>
    </w:p>
    <w:p w:rsidR="001031EC" w:rsidRPr="00747402" w:rsidRDefault="001031EC" w:rsidP="001031EC">
      <w:pPr>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7"/>
        <w:gridCol w:w="2971"/>
        <w:gridCol w:w="3209"/>
      </w:tblGrid>
      <w:tr w:rsidR="001031EC" w:rsidRPr="00747402" w:rsidTr="001031EC">
        <w:trPr>
          <w:trHeight w:val="766"/>
        </w:trPr>
        <w:tc>
          <w:tcPr>
            <w:tcW w:w="600" w:type="dxa"/>
            <w:tcBorders>
              <w:top w:val="single" w:sz="4" w:space="0" w:color="auto"/>
              <w:left w:val="single" w:sz="4" w:space="0" w:color="auto"/>
              <w:bottom w:val="single" w:sz="4" w:space="0" w:color="auto"/>
              <w:right w:val="single" w:sz="4" w:space="0" w:color="auto"/>
            </w:tcBorders>
            <w:hideMark/>
          </w:tcPr>
          <w:p w:rsidR="001031EC" w:rsidRPr="00747402" w:rsidRDefault="001031EC">
            <w:pPr>
              <w:spacing w:line="276" w:lineRule="auto"/>
              <w:rPr>
                <w:b/>
                <w:spacing w:val="6"/>
                <w:sz w:val="24"/>
                <w:szCs w:val="24"/>
                <w:lang w:val="fr-FR"/>
              </w:rPr>
            </w:pPr>
            <w:r w:rsidRPr="00747402">
              <w:rPr>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1031EC" w:rsidRPr="00747402" w:rsidRDefault="001031EC">
            <w:pPr>
              <w:spacing w:line="276" w:lineRule="auto"/>
              <w:jc w:val="center"/>
              <w:rPr>
                <w:b/>
                <w:spacing w:val="6"/>
                <w:sz w:val="24"/>
                <w:szCs w:val="24"/>
                <w:lang w:val="fr-FR"/>
              </w:rPr>
            </w:pPr>
            <w:r w:rsidRPr="00747402">
              <w:rPr>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1031EC" w:rsidRPr="00747402" w:rsidRDefault="001031EC">
            <w:pPr>
              <w:spacing w:line="276" w:lineRule="auto"/>
              <w:jc w:val="center"/>
              <w:rPr>
                <w:b/>
                <w:spacing w:val="6"/>
                <w:sz w:val="24"/>
                <w:szCs w:val="24"/>
                <w:lang w:val="fr-FR"/>
              </w:rPr>
            </w:pPr>
            <w:r w:rsidRPr="00747402">
              <w:rPr>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1031EC" w:rsidRPr="00747402" w:rsidRDefault="001031EC">
            <w:pPr>
              <w:spacing w:line="276" w:lineRule="auto"/>
              <w:jc w:val="center"/>
              <w:rPr>
                <w:b/>
                <w:spacing w:val="6"/>
                <w:sz w:val="24"/>
                <w:szCs w:val="24"/>
                <w:lang w:val="fr-FR"/>
              </w:rPr>
            </w:pPr>
            <w:r w:rsidRPr="00747402">
              <w:rPr>
                <w:b/>
                <w:spacing w:val="6"/>
                <w:sz w:val="24"/>
                <w:szCs w:val="24"/>
                <w:lang w:val="fr-FR"/>
              </w:rPr>
              <w:t>Numele conducatorului auto</w:t>
            </w:r>
          </w:p>
        </w:tc>
      </w:tr>
      <w:tr w:rsidR="001031EC" w:rsidRPr="00747402" w:rsidTr="001031EC">
        <w:trPr>
          <w:trHeight w:val="504"/>
        </w:trPr>
        <w:tc>
          <w:tcPr>
            <w:tcW w:w="6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pacing w:val="6"/>
                <w:sz w:val="24"/>
                <w:szCs w:val="24"/>
                <w:lang w:val="fr-FR"/>
              </w:rPr>
            </w:pPr>
          </w:p>
        </w:tc>
      </w:tr>
    </w:tbl>
    <w:p w:rsidR="001031EC" w:rsidRPr="00747402" w:rsidRDefault="001031EC" w:rsidP="001031EC">
      <w:pPr>
        <w:rPr>
          <w:spacing w:val="6"/>
          <w:sz w:val="24"/>
          <w:szCs w:val="24"/>
          <w:lang w:val="fr-FR"/>
        </w:rPr>
      </w:pPr>
    </w:p>
    <w:p w:rsidR="001031EC" w:rsidRPr="00747402" w:rsidRDefault="001031EC" w:rsidP="001031EC">
      <w:pPr>
        <w:jc w:val="both"/>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1031EC" w:rsidRPr="00747402" w:rsidTr="001031EC">
        <w:tc>
          <w:tcPr>
            <w:tcW w:w="600" w:type="dxa"/>
            <w:tcBorders>
              <w:top w:val="single" w:sz="4" w:space="0" w:color="auto"/>
              <w:left w:val="single" w:sz="4" w:space="0" w:color="auto"/>
              <w:bottom w:val="single" w:sz="4" w:space="0" w:color="auto"/>
              <w:right w:val="single" w:sz="4" w:space="0" w:color="auto"/>
            </w:tcBorders>
            <w:hideMark/>
          </w:tcPr>
          <w:p w:rsidR="001031EC" w:rsidRPr="00747402" w:rsidRDefault="001031EC">
            <w:pPr>
              <w:spacing w:line="276" w:lineRule="auto"/>
              <w:rPr>
                <w:b/>
                <w:spacing w:val="6"/>
                <w:sz w:val="24"/>
                <w:szCs w:val="24"/>
                <w:lang w:val="fr-FR"/>
              </w:rPr>
            </w:pPr>
            <w:r w:rsidRPr="00747402">
              <w:rPr>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1031EC" w:rsidRPr="00747402" w:rsidRDefault="001031EC">
            <w:pPr>
              <w:spacing w:line="276" w:lineRule="auto"/>
              <w:jc w:val="center"/>
              <w:rPr>
                <w:b/>
                <w:spacing w:val="6"/>
                <w:sz w:val="24"/>
                <w:szCs w:val="24"/>
                <w:lang w:val="fr-FR"/>
              </w:rPr>
            </w:pPr>
            <w:r w:rsidRPr="00747402">
              <w:rPr>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1031EC" w:rsidRPr="00747402" w:rsidRDefault="001031EC">
            <w:pPr>
              <w:spacing w:line="276" w:lineRule="auto"/>
              <w:jc w:val="center"/>
              <w:rPr>
                <w:b/>
                <w:spacing w:val="6"/>
                <w:sz w:val="24"/>
                <w:szCs w:val="24"/>
                <w:lang w:val="fr-FR"/>
              </w:rPr>
            </w:pPr>
            <w:r w:rsidRPr="00747402">
              <w:rPr>
                <w:b/>
                <w:spacing w:val="6"/>
                <w:sz w:val="24"/>
                <w:szCs w:val="24"/>
                <w:lang w:val="fr-FR"/>
              </w:rPr>
              <w:t>Nr. buc</w:t>
            </w:r>
            <w:proofErr w:type="gramStart"/>
            <w:r w:rsidRPr="00747402">
              <w:rPr>
                <w:b/>
                <w:spacing w:val="6"/>
                <w:sz w:val="24"/>
                <w:szCs w:val="24"/>
                <w:lang w:val="fr-FR"/>
              </w:rPr>
              <w:t>./</w:t>
            </w:r>
            <w:proofErr w:type="gramEnd"/>
            <w:r w:rsidRPr="00747402">
              <w:rPr>
                <w:b/>
                <w:spacing w:val="6"/>
                <w:sz w:val="24"/>
                <w:szCs w:val="24"/>
                <w:lang w:val="fr-FR"/>
              </w:rPr>
              <w:t>cantitate</w:t>
            </w:r>
          </w:p>
        </w:tc>
      </w:tr>
      <w:tr w:rsidR="001031EC" w:rsidRPr="00747402" w:rsidTr="001031EC">
        <w:trPr>
          <w:trHeight w:val="474"/>
        </w:trPr>
        <w:tc>
          <w:tcPr>
            <w:tcW w:w="6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pacing w:val="6"/>
                <w:sz w:val="24"/>
                <w:szCs w:val="24"/>
                <w:lang w:val="fr-FR"/>
              </w:rPr>
            </w:pPr>
          </w:p>
        </w:tc>
      </w:tr>
    </w:tbl>
    <w:p w:rsidR="001031EC" w:rsidRPr="00747402" w:rsidRDefault="001031EC" w:rsidP="001031EC">
      <w:pPr>
        <w:rPr>
          <w:sz w:val="24"/>
          <w:szCs w:val="24"/>
          <w:lang w:val="fr-FR"/>
        </w:rPr>
      </w:pPr>
    </w:p>
    <w:p w:rsidR="001031EC" w:rsidRPr="00747402" w:rsidRDefault="001031EC" w:rsidP="001031EC">
      <w:pPr>
        <w:rPr>
          <w:sz w:val="24"/>
          <w:szCs w:val="24"/>
          <w:lang w:val="fr-FR"/>
        </w:rPr>
      </w:pPr>
    </w:p>
    <w:p w:rsidR="001031EC" w:rsidRPr="00747402" w:rsidRDefault="001031EC" w:rsidP="001031EC">
      <w:pPr>
        <w:rPr>
          <w:b/>
          <w:spacing w:val="6"/>
          <w:sz w:val="24"/>
          <w:szCs w:val="24"/>
        </w:rPr>
      </w:pPr>
      <w:r w:rsidRPr="00747402">
        <w:rPr>
          <w:sz w:val="24"/>
          <w:szCs w:val="24"/>
        </w:rPr>
        <w:t xml:space="preserve">                                                                                                 </w:t>
      </w:r>
      <w:r w:rsidRPr="00747402">
        <w:rPr>
          <w:b/>
          <w:spacing w:val="6"/>
          <w:sz w:val="24"/>
          <w:szCs w:val="24"/>
        </w:rPr>
        <w:t xml:space="preserve">Contractant                                                       </w:t>
      </w:r>
    </w:p>
    <w:p w:rsidR="001031EC" w:rsidRPr="00747402" w:rsidRDefault="001031EC" w:rsidP="001031EC">
      <w:pPr>
        <w:ind w:left="4320"/>
        <w:jc w:val="center"/>
        <w:rPr>
          <w:spacing w:val="6"/>
          <w:sz w:val="24"/>
          <w:szCs w:val="24"/>
        </w:rPr>
      </w:pPr>
      <w:r w:rsidRPr="00747402">
        <w:rPr>
          <w:spacing w:val="6"/>
          <w:sz w:val="24"/>
          <w:szCs w:val="24"/>
        </w:rPr>
        <w:t xml:space="preserve">                                                                                                .......…………………..………..……………</w:t>
      </w:r>
    </w:p>
    <w:p w:rsidR="001031EC" w:rsidRPr="00747402" w:rsidRDefault="001031EC" w:rsidP="001031EC">
      <w:pPr>
        <w:rPr>
          <w:spacing w:val="6"/>
          <w:sz w:val="24"/>
          <w:szCs w:val="24"/>
        </w:rPr>
      </w:pPr>
      <w:r w:rsidRPr="00747402">
        <w:rPr>
          <w:spacing w:val="6"/>
          <w:sz w:val="24"/>
          <w:szCs w:val="24"/>
        </w:rPr>
        <w:t xml:space="preserve">                                              </w:t>
      </w:r>
    </w:p>
    <w:p w:rsidR="001031EC" w:rsidRPr="00747402" w:rsidRDefault="001031EC" w:rsidP="001031EC">
      <w:pPr>
        <w:spacing w:line="276" w:lineRule="auto"/>
        <w:rPr>
          <w:spacing w:val="6"/>
          <w:sz w:val="24"/>
          <w:szCs w:val="24"/>
          <w:lang w:val="fr-FR"/>
        </w:rPr>
      </w:pPr>
      <w:r w:rsidRPr="00747402">
        <w:rPr>
          <w:b/>
          <w:spacing w:val="6"/>
          <w:sz w:val="24"/>
          <w:szCs w:val="24"/>
          <w:lang w:val="fr-FR"/>
        </w:rPr>
        <w:t>Nota:</w:t>
      </w:r>
      <w:r w:rsidRPr="00747402">
        <w:rPr>
          <w:spacing w:val="6"/>
          <w:sz w:val="24"/>
          <w:szCs w:val="24"/>
          <w:lang w:val="fr-FR"/>
        </w:rPr>
        <w:t xml:space="preserve"> nr. </w:t>
      </w:r>
      <w:proofErr w:type="gramStart"/>
      <w:r w:rsidRPr="00747402">
        <w:rPr>
          <w:spacing w:val="6"/>
          <w:sz w:val="24"/>
          <w:szCs w:val="24"/>
          <w:lang w:val="fr-FR"/>
        </w:rPr>
        <w:t>tel</w:t>
      </w:r>
      <w:proofErr w:type="gramEnd"/>
      <w:r w:rsidRPr="00747402">
        <w:rPr>
          <w:spacing w:val="6"/>
          <w:sz w:val="24"/>
          <w:szCs w:val="24"/>
          <w:lang w:val="fr-FR"/>
        </w:rPr>
        <w:t xml:space="preserve">. </w:t>
      </w:r>
      <w:proofErr w:type="gramStart"/>
      <w:r w:rsidRPr="00747402">
        <w:rPr>
          <w:spacing w:val="6"/>
          <w:sz w:val="24"/>
          <w:szCs w:val="24"/>
          <w:lang w:val="fr-FR"/>
        </w:rPr>
        <w:t>de</w:t>
      </w:r>
      <w:proofErr w:type="gramEnd"/>
      <w:r w:rsidRPr="00747402">
        <w:rPr>
          <w:spacing w:val="6"/>
          <w:sz w:val="24"/>
          <w:szCs w:val="24"/>
          <w:lang w:val="fr-FR"/>
        </w:rPr>
        <w:t xml:space="preserve"> contact în cazul producerii unui eveniment :</w:t>
      </w:r>
    </w:p>
    <w:p w:rsidR="001031EC" w:rsidRPr="00747402" w:rsidRDefault="001031EC" w:rsidP="001031EC">
      <w:pPr>
        <w:spacing w:line="276" w:lineRule="auto"/>
        <w:rPr>
          <w:spacing w:val="6"/>
          <w:sz w:val="24"/>
          <w:szCs w:val="24"/>
        </w:rPr>
      </w:pPr>
      <w:r w:rsidRPr="00747402">
        <w:rPr>
          <w:spacing w:val="6"/>
          <w:sz w:val="24"/>
          <w:szCs w:val="24"/>
          <w:lang w:val="fr-FR"/>
        </w:rPr>
        <w:t xml:space="preserve">          </w:t>
      </w:r>
      <w:r w:rsidRPr="00747402">
        <w:rPr>
          <w:spacing w:val="6"/>
          <w:sz w:val="24"/>
          <w:szCs w:val="24"/>
        </w:rPr>
        <w:t>Contractant …………………………………………</w:t>
      </w:r>
    </w:p>
    <w:p w:rsidR="001031EC" w:rsidRPr="00747402" w:rsidRDefault="001031EC" w:rsidP="001031EC">
      <w:pPr>
        <w:spacing w:line="276" w:lineRule="auto"/>
        <w:rPr>
          <w:spacing w:val="6"/>
          <w:sz w:val="24"/>
          <w:szCs w:val="24"/>
        </w:rPr>
      </w:pPr>
      <w:r w:rsidRPr="00747402">
        <w:rPr>
          <w:spacing w:val="6"/>
          <w:sz w:val="24"/>
          <w:szCs w:val="24"/>
        </w:rPr>
        <w:t xml:space="preserve">          Subcontractant ……………………………………..   </w:t>
      </w:r>
    </w:p>
    <w:p w:rsidR="001031EC" w:rsidRPr="00747402" w:rsidRDefault="001031EC" w:rsidP="001031EC">
      <w:pPr>
        <w:spacing w:line="276" w:lineRule="auto"/>
        <w:rPr>
          <w:spacing w:val="6"/>
          <w:sz w:val="24"/>
          <w:szCs w:val="24"/>
        </w:rPr>
      </w:pPr>
      <w:r w:rsidRPr="00747402">
        <w:rPr>
          <w:spacing w:val="6"/>
          <w:sz w:val="24"/>
          <w:szCs w:val="24"/>
        </w:rPr>
        <w:t xml:space="preserve">          Coordonator lucrare…………....……………………</w:t>
      </w:r>
    </w:p>
    <w:p w:rsidR="001031EC" w:rsidRPr="00747402" w:rsidRDefault="001031EC" w:rsidP="001031EC">
      <w:pPr>
        <w:spacing w:line="276" w:lineRule="auto"/>
        <w:rPr>
          <w:spacing w:val="6"/>
          <w:sz w:val="24"/>
          <w:szCs w:val="24"/>
        </w:rPr>
      </w:pPr>
    </w:p>
    <w:p w:rsidR="001031EC" w:rsidRPr="00747402" w:rsidRDefault="001031EC" w:rsidP="001031EC">
      <w:pPr>
        <w:spacing w:line="276" w:lineRule="auto"/>
        <w:rPr>
          <w:spacing w:val="6"/>
          <w:sz w:val="24"/>
          <w:szCs w:val="24"/>
        </w:rPr>
      </w:pPr>
    </w:p>
    <w:p w:rsidR="001031EC" w:rsidRPr="00747402" w:rsidRDefault="001031EC" w:rsidP="001031EC">
      <w:pPr>
        <w:spacing w:line="276" w:lineRule="auto"/>
        <w:rPr>
          <w:spacing w:val="6"/>
          <w:sz w:val="24"/>
          <w:szCs w:val="24"/>
        </w:rPr>
      </w:pPr>
    </w:p>
    <w:p w:rsidR="001031EC" w:rsidRPr="00747402" w:rsidRDefault="001031EC" w:rsidP="001031EC">
      <w:pPr>
        <w:spacing w:line="276" w:lineRule="auto"/>
        <w:rPr>
          <w:spacing w:val="6"/>
          <w:sz w:val="24"/>
          <w:szCs w:val="24"/>
        </w:rPr>
      </w:pPr>
    </w:p>
    <w:p w:rsidR="001031EC" w:rsidRPr="00747402" w:rsidRDefault="001031EC" w:rsidP="001031EC">
      <w:pPr>
        <w:spacing w:line="276" w:lineRule="auto"/>
        <w:rPr>
          <w:spacing w:val="6"/>
          <w:sz w:val="24"/>
          <w:szCs w:val="24"/>
        </w:rPr>
      </w:pPr>
    </w:p>
    <w:p w:rsidR="001031EC" w:rsidRPr="00747402" w:rsidRDefault="001031EC" w:rsidP="001031EC">
      <w:pPr>
        <w:spacing w:line="276" w:lineRule="auto"/>
        <w:rPr>
          <w:spacing w:val="6"/>
          <w:sz w:val="24"/>
          <w:szCs w:val="24"/>
        </w:rPr>
      </w:pPr>
    </w:p>
    <w:p w:rsidR="001031EC" w:rsidRPr="00747402" w:rsidRDefault="001031EC" w:rsidP="001031EC">
      <w:pPr>
        <w:jc w:val="right"/>
        <w:rPr>
          <w:sz w:val="24"/>
          <w:szCs w:val="24"/>
        </w:rPr>
      </w:pPr>
      <w:proofErr w:type="gramStart"/>
      <w:r w:rsidRPr="00747402">
        <w:rPr>
          <w:sz w:val="24"/>
          <w:szCs w:val="24"/>
        </w:rPr>
        <w:lastRenderedPageBreak/>
        <w:t>ANEXA nr.</w:t>
      </w:r>
      <w:proofErr w:type="gramEnd"/>
      <w:r w:rsidRPr="00747402">
        <w:rPr>
          <w:sz w:val="24"/>
          <w:szCs w:val="24"/>
        </w:rPr>
        <w:t xml:space="preserve"> 2</w:t>
      </w:r>
    </w:p>
    <w:p w:rsidR="001031EC" w:rsidRPr="00747402" w:rsidRDefault="001031EC" w:rsidP="001031EC">
      <w:pPr>
        <w:jc w:val="right"/>
        <w:rPr>
          <w:sz w:val="24"/>
          <w:szCs w:val="24"/>
        </w:rPr>
      </w:pPr>
    </w:p>
    <w:p w:rsidR="001031EC" w:rsidRPr="00747402" w:rsidRDefault="001031EC" w:rsidP="001031EC">
      <w:pPr>
        <w:rPr>
          <w:spacing w:val="6"/>
          <w:sz w:val="24"/>
          <w:szCs w:val="24"/>
        </w:rPr>
      </w:pPr>
    </w:p>
    <w:p w:rsidR="001031EC" w:rsidRPr="00747402" w:rsidRDefault="001031EC" w:rsidP="001031EC">
      <w:pPr>
        <w:spacing w:line="276" w:lineRule="auto"/>
        <w:jc w:val="center"/>
        <w:rPr>
          <w:b/>
          <w:i/>
          <w:spacing w:val="6"/>
          <w:sz w:val="24"/>
          <w:szCs w:val="24"/>
        </w:rPr>
      </w:pPr>
      <w:proofErr w:type="gramStart"/>
      <w:r w:rsidRPr="00747402">
        <w:rPr>
          <w:b/>
          <w:i/>
          <w:spacing w:val="6"/>
          <w:sz w:val="24"/>
          <w:szCs w:val="24"/>
        </w:rPr>
        <w:t>FIŞ</w:t>
      </w:r>
      <w:r w:rsidRPr="00747402">
        <w:rPr>
          <w:b/>
          <w:bCs/>
          <w:i/>
          <w:spacing w:val="6"/>
          <w:sz w:val="24"/>
          <w:szCs w:val="24"/>
          <w:lang w:val="ro-RO"/>
        </w:rPr>
        <w:t>Ă</w:t>
      </w:r>
      <w:r w:rsidRPr="00747402">
        <w:rPr>
          <w:b/>
          <w:i/>
          <w:spacing w:val="6"/>
          <w:sz w:val="24"/>
          <w:szCs w:val="24"/>
        </w:rPr>
        <w:t xml:space="preserve">  DE</w:t>
      </w:r>
      <w:proofErr w:type="gramEnd"/>
      <w:r w:rsidRPr="00747402">
        <w:rPr>
          <w:b/>
          <w:i/>
          <w:spacing w:val="6"/>
          <w:sz w:val="24"/>
          <w:szCs w:val="24"/>
        </w:rPr>
        <w:t xml:space="preserve">  INSTRUIRE  COLECTIV</w:t>
      </w:r>
      <w:r w:rsidRPr="00747402">
        <w:rPr>
          <w:b/>
          <w:bCs/>
          <w:i/>
          <w:spacing w:val="6"/>
          <w:sz w:val="24"/>
          <w:szCs w:val="24"/>
          <w:lang w:val="ro-RO"/>
        </w:rPr>
        <w:t>Ă</w:t>
      </w:r>
    </w:p>
    <w:p w:rsidR="001031EC" w:rsidRPr="00747402" w:rsidRDefault="001031EC" w:rsidP="001031EC">
      <w:pPr>
        <w:spacing w:line="276" w:lineRule="auto"/>
        <w:jc w:val="center"/>
        <w:rPr>
          <w:spacing w:val="6"/>
          <w:sz w:val="24"/>
          <w:szCs w:val="24"/>
        </w:rPr>
      </w:pPr>
      <w:proofErr w:type="gramStart"/>
      <w:r w:rsidRPr="00747402">
        <w:rPr>
          <w:spacing w:val="6"/>
          <w:sz w:val="24"/>
          <w:szCs w:val="24"/>
        </w:rPr>
        <w:t>privind</w:t>
      </w:r>
      <w:proofErr w:type="gramEnd"/>
      <w:r w:rsidRPr="00747402">
        <w:rPr>
          <w:spacing w:val="6"/>
          <w:sz w:val="24"/>
          <w:szCs w:val="24"/>
        </w:rPr>
        <w:t xml:space="preserve"> securitatea şi sanǎtatea în munca - situaţii de urgenţǎ - protecţia mediului</w:t>
      </w:r>
    </w:p>
    <w:p w:rsidR="001031EC" w:rsidRPr="00747402" w:rsidRDefault="001031EC" w:rsidP="001031EC">
      <w:pPr>
        <w:spacing w:line="276" w:lineRule="auto"/>
        <w:jc w:val="center"/>
        <w:rPr>
          <w:spacing w:val="6"/>
          <w:sz w:val="24"/>
          <w:szCs w:val="24"/>
        </w:rPr>
      </w:pPr>
      <w:proofErr w:type="gramStart"/>
      <w:r w:rsidRPr="00747402">
        <w:rPr>
          <w:spacing w:val="6"/>
          <w:sz w:val="24"/>
          <w:szCs w:val="24"/>
        </w:rPr>
        <w:t>întocmita</w:t>
      </w:r>
      <w:proofErr w:type="gramEnd"/>
      <w:r w:rsidRPr="00747402">
        <w:rPr>
          <w:spacing w:val="6"/>
          <w:sz w:val="24"/>
          <w:szCs w:val="24"/>
        </w:rPr>
        <w:t xml:space="preserve"> azi ………………………</w:t>
      </w:r>
    </w:p>
    <w:p w:rsidR="001031EC" w:rsidRPr="00747402" w:rsidRDefault="001031EC" w:rsidP="001031EC">
      <w:pPr>
        <w:spacing w:line="276" w:lineRule="auto"/>
        <w:jc w:val="center"/>
        <w:rPr>
          <w:spacing w:val="6"/>
          <w:sz w:val="24"/>
          <w:szCs w:val="24"/>
          <w:lang w:val="it-IT"/>
        </w:rPr>
      </w:pPr>
      <w:r w:rsidRPr="00747402">
        <w:rPr>
          <w:spacing w:val="6"/>
          <w:sz w:val="24"/>
          <w:szCs w:val="24"/>
          <w:lang w:val="it-IT"/>
        </w:rPr>
        <w:t xml:space="preserve">în baza convenţiei nr. ............../.............................. </w:t>
      </w:r>
    </w:p>
    <w:p w:rsidR="001031EC" w:rsidRPr="00747402" w:rsidRDefault="001031EC" w:rsidP="001031EC">
      <w:pPr>
        <w:spacing w:line="276" w:lineRule="auto"/>
        <w:jc w:val="center"/>
        <w:rPr>
          <w:spacing w:val="6"/>
          <w:sz w:val="24"/>
          <w:szCs w:val="24"/>
          <w:lang w:val="it-IT"/>
        </w:rPr>
      </w:pPr>
    </w:p>
    <w:p w:rsidR="001031EC" w:rsidRPr="00747402" w:rsidRDefault="001031EC" w:rsidP="001031EC">
      <w:pPr>
        <w:spacing w:line="276" w:lineRule="auto"/>
        <w:jc w:val="both"/>
        <w:rPr>
          <w:spacing w:val="6"/>
          <w:sz w:val="24"/>
          <w:szCs w:val="24"/>
          <w:lang w:val="it-IT"/>
        </w:rPr>
      </w:pPr>
      <w:r w:rsidRPr="00747402">
        <w:rPr>
          <w:spacing w:val="6"/>
          <w:sz w:val="24"/>
          <w:szCs w:val="24"/>
          <w:lang w:val="it-IT"/>
        </w:rPr>
        <w:tab/>
      </w:r>
    </w:p>
    <w:p w:rsidR="001031EC" w:rsidRPr="00747402" w:rsidRDefault="001031EC" w:rsidP="001031EC">
      <w:pPr>
        <w:spacing w:line="276" w:lineRule="auto"/>
        <w:jc w:val="both"/>
        <w:rPr>
          <w:spacing w:val="6"/>
          <w:sz w:val="24"/>
          <w:szCs w:val="24"/>
          <w:lang w:val="it-IT"/>
        </w:rPr>
      </w:pPr>
      <w:r w:rsidRPr="00747402">
        <w:rPr>
          <w:spacing w:val="6"/>
          <w:sz w:val="24"/>
          <w:szCs w:val="24"/>
          <w:lang w:val="it-IT"/>
        </w:rPr>
        <w:tab/>
        <w:t>Subsemnatul, .......................................................................... av</w:t>
      </w:r>
      <w:r w:rsidRPr="00747402">
        <w:rPr>
          <w:spacing w:val="6"/>
          <w:sz w:val="24"/>
          <w:szCs w:val="24"/>
          <w:lang w:val="ro-RO"/>
        </w:rPr>
        <w:t>â</w:t>
      </w:r>
      <w:r w:rsidRPr="00747402">
        <w:rPr>
          <w:spacing w:val="6"/>
          <w:sz w:val="24"/>
          <w:szCs w:val="24"/>
          <w:lang w:val="it-IT"/>
        </w:rPr>
        <w:t xml:space="preserve">nd funcţia de ......................................................................................., am procedat la instruirea unui numǎr de ........ persoane de la SC ..............................................................................., conform tabelului </w:t>
      </w:r>
      <w:r w:rsidRPr="00747402">
        <w:rPr>
          <w:color w:val="000000"/>
          <w:spacing w:val="6"/>
          <w:sz w:val="24"/>
          <w:szCs w:val="24"/>
          <w:lang w:val="it-IT"/>
        </w:rPr>
        <w:t>nominal de mai jos</w:t>
      </w:r>
      <w:r w:rsidRPr="00747402">
        <w:rPr>
          <w:spacing w:val="6"/>
          <w:sz w:val="24"/>
          <w:szCs w:val="24"/>
          <w:lang w:val="it-IT"/>
        </w:rPr>
        <w:t>, în domeniul SSM-SU-PM,  pentru prezenţa acestora în incinta CTE ............................................/ UR/ sediului central ELCEN, în perioada .........................................., conform contract/ conventie nr. ............................</w:t>
      </w:r>
    </w:p>
    <w:p w:rsidR="001031EC" w:rsidRPr="00747402" w:rsidRDefault="001031EC" w:rsidP="001031EC">
      <w:pPr>
        <w:spacing w:line="276" w:lineRule="auto"/>
        <w:ind w:firstLine="720"/>
        <w:jc w:val="both"/>
        <w:rPr>
          <w:spacing w:val="6"/>
          <w:sz w:val="24"/>
          <w:szCs w:val="24"/>
          <w:lang w:val="it-IT"/>
        </w:rPr>
      </w:pPr>
      <w:r w:rsidRPr="00747402">
        <w:rPr>
          <w:spacing w:val="6"/>
          <w:sz w:val="24"/>
          <w:szCs w:val="24"/>
          <w:lang w:val="ro-RO"/>
        </w:rPr>
        <w:t>Î</w:t>
      </w:r>
      <w:r w:rsidRPr="00747402">
        <w:rPr>
          <w:spacing w:val="6"/>
          <w:sz w:val="24"/>
          <w:szCs w:val="24"/>
          <w:lang w:val="it-IT"/>
        </w:rPr>
        <w:t>n cadrul instruirii SSM-SU-PM s-au prelucrat urmatoarele materiale:</w:t>
      </w:r>
    </w:p>
    <w:p w:rsidR="001031EC" w:rsidRPr="00747402" w:rsidRDefault="001031EC" w:rsidP="001031EC">
      <w:pPr>
        <w:spacing w:line="276" w:lineRule="auto"/>
        <w:jc w:val="both"/>
        <w:rPr>
          <w:spacing w:val="6"/>
          <w:sz w:val="24"/>
          <w:szCs w:val="24"/>
          <w:lang w:val="it-IT"/>
        </w:rPr>
      </w:pPr>
      <w:r w:rsidRPr="00747402">
        <w:rPr>
          <w:spacing w:val="6"/>
          <w:sz w:val="24"/>
          <w:szCs w:val="24"/>
          <w:lang w:val="it-IT"/>
        </w:rPr>
        <w:t>…………………………………………………………………………………………………………………………………………………………………………………………………………………………………………………………………………………………………………………………………………………………………………………………………………………………………………………………………………………………………………………………………………………………………………………………………………………………………………………………………………………………………………………………………………………………………………………………………………………………………………</w:t>
      </w:r>
    </w:p>
    <w:p w:rsidR="001031EC" w:rsidRPr="00747402" w:rsidRDefault="001031EC" w:rsidP="001031EC">
      <w:pPr>
        <w:spacing w:line="276" w:lineRule="auto"/>
        <w:jc w:val="both"/>
        <w:rPr>
          <w:spacing w:val="6"/>
          <w:sz w:val="24"/>
          <w:szCs w:val="24"/>
          <w:lang w:val="it-IT"/>
        </w:rPr>
      </w:pPr>
    </w:p>
    <w:p w:rsidR="001031EC" w:rsidRPr="00747402" w:rsidRDefault="001031EC" w:rsidP="001031EC">
      <w:pPr>
        <w:spacing w:line="276" w:lineRule="auto"/>
        <w:jc w:val="both"/>
        <w:rPr>
          <w:spacing w:val="6"/>
          <w:sz w:val="24"/>
          <w:szCs w:val="24"/>
          <w:lang w:val="it-IT"/>
        </w:rPr>
      </w:pPr>
      <w:r w:rsidRPr="00747402">
        <w:rPr>
          <w:spacing w:val="6"/>
          <w:sz w:val="24"/>
          <w:szCs w:val="24"/>
          <w:lang w:val="it-IT"/>
        </w:rPr>
        <w:tab/>
        <w:t xml:space="preserve">Prezenta fisǎ de instructaj a fost intocmita in 2 exemplare; un exemplar se pǎstreaza la RSSM ................................................... (impreuna cu declaratiile </w:t>
      </w:r>
      <w:r w:rsidRPr="00747402">
        <w:rPr>
          <w:spacing w:val="6"/>
          <w:sz w:val="24"/>
          <w:szCs w:val="24"/>
        </w:rPr>
        <w:t xml:space="preserve">pe proprie raspundere ale </w:t>
      </w:r>
      <w:r w:rsidRPr="00747402">
        <w:rPr>
          <w:spacing w:val="6"/>
          <w:sz w:val="24"/>
          <w:szCs w:val="24"/>
          <w:lang w:val="it-IT"/>
        </w:rPr>
        <w:t>persoanelor instruite</w:t>
      </w:r>
      <w:r w:rsidRPr="00747402">
        <w:rPr>
          <w:spacing w:val="6"/>
          <w:sz w:val="24"/>
          <w:szCs w:val="24"/>
        </w:rPr>
        <w:t xml:space="preserve"> privind starea de sănătate, istoricul de călătorii, contactul cu persoane suspecte de infectare sau infectate cu boli contagioase cu transmitere comunitară, dacă este cazul)</w:t>
      </w:r>
      <w:r w:rsidRPr="00747402">
        <w:rPr>
          <w:spacing w:val="6"/>
          <w:sz w:val="24"/>
          <w:szCs w:val="24"/>
          <w:lang w:val="it-IT"/>
        </w:rPr>
        <w:t>, iar un exemplar se va inmana reprezentantului contractantului.</w:t>
      </w:r>
    </w:p>
    <w:p w:rsidR="001031EC" w:rsidRPr="00747402" w:rsidRDefault="001031EC" w:rsidP="001031EC">
      <w:pPr>
        <w:spacing w:line="276" w:lineRule="auto"/>
        <w:rPr>
          <w:spacing w:val="6"/>
          <w:sz w:val="24"/>
          <w:szCs w:val="24"/>
          <w:lang w:val="it-IT"/>
        </w:rPr>
      </w:pPr>
    </w:p>
    <w:p w:rsidR="001031EC" w:rsidRPr="00747402" w:rsidRDefault="001031EC" w:rsidP="001031EC">
      <w:pPr>
        <w:spacing w:line="276" w:lineRule="auto"/>
        <w:rPr>
          <w:spacing w:val="6"/>
          <w:sz w:val="24"/>
          <w:szCs w:val="24"/>
          <w:lang w:val="it-IT"/>
        </w:rPr>
      </w:pPr>
      <w:r w:rsidRPr="00747402">
        <w:rPr>
          <w:spacing w:val="6"/>
          <w:sz w:val="24"/>
          <w:szCs w:val="24"/>
          <w:lang w:val="it-IT"/>
        </w:rPr>
        <w:t xml:space="preserve">                                                                                         Semnǎtura, funcţia, </w:t>
      </w:r>
    </w:p>
    <w:p w:rsidR="001031EC" w:rsidRPr="00747402" w:rsidRDefault="001031EC" w:rsidP="001031EC">
      <w:pPr>
        <w:spacing w:line="276" w:lineRule="auto"/>
        <w:rPr>
          <w:spacing w:val="6"/>
          <w:sz w:val="24"/>
          <w:szCs w:val="24"/>
          <w:lang w:val="it-IT"/>
        </w:rPr>
      </w:pPr>
      <w:r w:rsidRPr="00747402">
        <w:rPr>
          <w:spacing w:val="6"/>
          <w:sz w:val="24"/>
          <w:szCs w:val="24"/>
          <w:lang w:val="it-IT"/>
        </w:rPr>
        <w:t xml:space="preserve">                                                                                 celui care a efectuat instruirea</w:t>
      </w:r>
    </w:p>
    <w:p w:rsidR="001031EC" w:rsidRPr="00747402" w:rsidRDefault="001031EC" w:rsidP="001031EC">
      <w:pPr>
        <w:spacing w:line="276" w:lineRule="auto"/>
        <w:ind w:left="5040"/>
        <w:rPr>
          <w:spacing w:val="6"/>
          <w:sz w:val="24"/>
          <w:szCs w:val="24"/>
          <w:lang w:val="it-IT"/>
        </w:rPr>
      </w:pPr>
      <w:r w:rsidRPr="00747402">
        <w:rPr>
          <w:spacing w:val="6"/>
          <w:sz w:val="24"/>
          <w:szCs w:val="24"/>
          <w:lang w:val="it-IT"/>
        </w:rPr>
        <w:t>...........................................................</w:t>
      </w:r>
    </w:p>
    <w:p w:rsidR="001031EC" w:rsidRPr="00747402" w:rsidRDefault="001031EC" w:rsidP="001031EC">
      <w:pPr>
        <w:rPr>
          <w:sz w:val="24"/>
          <w:szCs w:val="24"/>
          <w:lang w:val="it-IT"/>
        </w:rPr>
      </w:pPr>
      <w:r w:rsidRPr="00747402">
        <w:rPr>
          <w:sz w:val="24"/>
          <w:szCs w:val="24"/>
          <w:lang w:val="it-IT"/>
        </w:rPr>
        <w:t>Resp. SSM ....................................</w:t>
      </w:r>
    </w:p>
    <w:p w:rsidR="001031EC" w:rsidRPr="00747402" w:rsidRDefault="001031EC" w:rsidP="001031EC">
      <w:pPr>
        <w:rPr>
          <w:sz w:val="24"/>
          <w:szCs w:val="24"/>
          <w:lang w:val="it-IT"/>
        </w:rPr>
      </w:pPr>
    </w:p>
    <w:p w:rsidR="001031EC" w:rsidRPr="00747402" w:rsidRDefault="001031EC" w:rsidP="001031EC">
      <w:pPr>
        <w:rPr>
          <w:sz w:val="24"/>
          <w:szCs w:val="24"/>
          <w:lang w:val="it-IT"/>
        </w:rPr>
      </w:pPr>
      <w:r w:rsidRPr="00747402">
        <w:rPr>
          <w:sz w:val="24"/>
          <w:szCs w:val="24"/>
          <w:lang w:val="it-IT"/>
        </w:rPr>
        <w:t>Resp. SU .......................................</w:t>
      </w:r>
    </w:p>
    <w:p w:rsidR="001031EC" w:rsidRPr="00747402" w:rsidRDefault="001031EC" w:rsidP="001031EC">
      <w:pPr>
        <w:rPr>
          <w:sz w:val="24"/>
          <w:szCs w:val="24"/>
          <w:lang w:val="it-IT"/>
        </w:rPr>
      </w:pPr>
    </w:p>
    <w:p w:rsidR="001031EC" w:rsidRPr="00747402" w:rsidRDefault="001031EC" w:rsidP="001031EC">
      <w:pPr>
        <w:rPr>
          <w:sz w:val="24"/>
          <w:szCs w:val="24"/>
          <w:lang w:val="it-IT"/>
        </w:rPr>
      </w:pPr>
      <w:r w:rsidRPr="00747402">
        <w:rPr>
          <w:sz w:val="24"/>
          <w:szCs w:val="24"/>
          <w:lang w:val="it-IT"/>
        </w:rPr>
        <w:t>Resp. PM ......................................</w:t>
      </w:r>
    </w:p>
    <w:p w:rsidR="001031EC" w:rsidRPr="00747402" w:rsidRDefault="001031EC" w:rsidP="001031EC">
      <w:pPr>
        <w:spacing w:line="360" w:lineRule="auto"/>
        <w:jc w:val="center"/>
        <w:rPr>
          <w:spacing w:val="6"/>
          <w:sz w:val="24"/>
          <w:szCs w:val="24"/>
          <w:u w:val="single"/>
        </w:rPr>
      </w:pPr>
    </w:p>
    <w:p w:rsidR="001031EC" w:rsidRPr="00747402" w:rsidRDefault="001031EC" w:rsidP="001031EC">
      <w:pPr>
        <w:spacing w:line="360" w:lineRule="auto"/>
        <w:jc w:val="center"/>
        <w:rPr>
          <w:spacing w:val="6"/>
          <w:sz w:val="24"/>
          <w:szCs w:val="24"/>
          <w:u w:val="single"/>
        </w:rPr>
      </w:pPr>
    </w:p>
    <w:p w:rsidR="001031EC" w:rsidRPr="00747402" w:rsidRDefault="001031EC" w:rsidP="001031EC">
      <w:pPr>
        <w:spacing w:line="360" w:lineRule="auto"/>
        <w:jc w:val="center"/>
        <w:rPr>
          <w:spacing w:val="6"/>
          <w:sz w:val="24"/>
          <w:szCs w:val="24"/>
          <w:u w:val="single"/>
        </w:rPr>
      </w:pPr>
    </w:p>
    <w:p w:rsidR="001031EC" w:rsidRPr="00747402" w:rsidRDefault="001031EC" w:rsidP="001031EC">
      <w:pPr>
        <w:spacing w:line="360" w:lineRule="auto"/>
        <w:jc w:val="center"/>
        <w:rPr>
          <w:spacing w:val="6"/>
          <w:sz w:val="24"/>
          <w:szCs w:val="24"/>
          <w:u w:val="single"/>
        </w:rPr>
      </w:pPr>
    </w:p>
    <w:p w:rsidR="001031EC" w:rsidRPr="00747402" w:rsidRDefault="001031EC" w:rsidP="001031EC">
      <w:pPr>
        <w:spacing w:line="360" w:lineRule="auto"/>
        <w:jc w:val="center"/>
        <w:rPr>
          <w:spacing w:val="6"/>
          <w:sz w:val="24"/>
          <w:szCs w:val="24"/>
          <w:u w:val="single"/>
        </w:rPr>
      </w:pPr>
    </w:p>
    <w:p w:rsidR="001031EC" w:rsidRPr="00747402" w:rsidRDefault="001031EC" w:rsidP="001031EC">
      <w:pPr>
        <w:spacing w:line="360" w:lineRule="auto"/>
        <w:jc w:val="center"/>
        <w:rPr>
          <w:spacing w:val="6"/>
          <w:sz w:val="24"/>
          <w:szCs w:val="24"/>
          <w:u w:val="single"/>
        </w:rPr>
      </w:pPr>
    </w:p>
    <w:p w:rsidR="001031EC" w:rsidRPr="00747402" w:rsidRDefault="001031EC" w:rsidP="001031EC">
      <w:pPr>
        <w:spacing w:line="360" w:lineRule="auto"/>
        <w:jc w:val="center"/>
        <w:rPr>
          <w:spacing w:val="6"/>
          <w:sz w:val="24"/>
          <w:szCs w:val="24"/>
          <w:u w:val="single"/>
        </w:rPr>
      </w:pPr>
    </w:p>
    <w:p w:rsidR="00747402" w:rsidRDefault="00747402" w:rsidP="001031EC">
      <w:pPr>
        <w:spacing w:line="360" w:lineRule="auto"/>
        <w:jc w:val="center"/>
        <w:rPr>
          <w:b/>
          <w:spacing w:val="6"/>
          <w:szCs w:val="28"/>
          <w:u w:val="single"/>
        </w:rPr>
      </w:pPr>
    </w:p>
    <w:p w:rsidR="00747402" w:rsidRDefault="00747402" w:rsidP="001031EC">
      <w:pPr>
        <w:spacing w:line="360" w:lineRule="auto"/>
        <w:jc w:val="center"/>
        <w:rPr>
          <w:b/>
          <w:spacing w:val="6"/>
          <w:szCs w:val="28"/>
          <w:u w:val="single"/>
        </w:rPr>
      </w:pPr>
    </w:p>
    <w:p w:rsidR="001031EC" w:rsidRDefault="001031EC" w:rsidP="001031EC">
      <w:pPr>
        <w:spacing w:line="360" w:lineRule="auto"/>
        <w:jc w:val="center"/>
        <w:rPr>
          <w:b/>
          <w:spacing w:val="6"/>
          <w:szCs w:val="28"/>
          <w:u w:val="single"/>
        </w:rPr>
      </w:pPr>
      <w:r w:rsidRPr="00747402">
        <w:rPr>
          <w:b/>
          <w:spacing w:val="6"/>
          <w:szCs w:val="28"/>
          <w:u w:val="single"/>
        </w:rPr>
        <w:t>Declaratie pe proprie raspundere</w:t>
      </w:r>
    </w:p>
    <w:p w:rsidR="00747402" w:rsidRDefault="00747402" w:rsidP="001031EC">
      <w:pPr>
        <w:spacing w:line="360" w:lineRule="auto"/>
        <w:jc w:val="center"/>
        <w:rPr>
          <w:b/>
          <w:spacing w:val="6"/>
          <w:szCs w:val="28"/>
          <w:u w:val="single"/>
        </w:rPr>
      </w:pPr>
    </w:p>
    <w:p w:rsidR="00747402" w:rsidRPr="00747402" w:rsidRDefault="00747402" w:rsidP="001031EC">
      <w:pPr>
        <w:spacing w:line="360" w:lineRule="auto"/>
        <w:jc w:val="center"/>
        <w:rPr>
          <w:b/>
          <w:spacing w:val="6"/>
          <w:szCs w:val="28"/>
          <w:u w:val="single"/>
        </w:rPr>
      </w:pPr>
    </w:p>
    <w:p w:rsidR="001031EC" w:rsidRPr="00747402" w:rsidRDefault="001031EC" w:rsidP="001031EC">
      <w:pPr>
        <w:pStyle w:val="ListParagraph"/>
        <w:tabs>
          <w:tab w:val="left" w:pos="0"/>
        </w:tabs>
        <w:spacing w:line="360" w:lineRule="auto"/>
        <w:ind w:left="0" w:firstLine="720"/>
        <w:jc w:val="both"/>
        <w:rPr>
          <w:spacing w:val="6"/>
        </w:rPr>
      </w:pPr>
      <w:r w:rsidRPr="00747402">
        <w:rPr>
          <w:spacing w:val="6"/>
        </w:rPr>
        <w:t>Subsemnatul/a</w:t>
      </w:r>
      <w:proofErr w:type="gramStart"/>
      <w:r w:rsidRPr="00747402">
        <w:rPr>
          <w:spacing w:val="6"/>
        </w:rPr>
        <w:t>, .....................................................................,</w:t>
      </w:r>
      <w:proofErr w:type="gramEnd"/>
      <w:r w:rsidRPr="00747402">
        <w:rPr>
          <w:spacing w:val="6"/>
        </w:rPr>
        <w:t xml:space="preserve"> angajat/a in cadrul ................................................................., legitimat cu C.I. seria.............., nr. ............., </w:t>
      </w:r>
    </w:p>
    <w:p w:rsidR="001031EC" w:rsidRPr="00747402" w:rsidRDefault="001031EC" w:rsidP="001031EC">
      <w:pPr>
        <w:pStyle w:val="Default"/>
        <w:spacing w:after="25" w:line="360" w:lineRule="auto"/>
        <w:jc w:val="both"/>
        <w:rPr>
          <w:rFonts w:ascii="Times New Roman" w:hAnsi="Times New Roman" w:cs="Times New Roman"/>
          <w:noProof/>
          <w:spacing w:val="6"/>
          <w:lang w:val="ro-RO"/>
        </w:rPr>
      </w:pPr>
      <w:r w:rsidRPr="00747402">
        <w:rPr>
          <w:rFonts w:ascii="Times New Roman" w:hAnsi="Times New Roman" w:cs="Times New Roman"/>
          <w:noProof/>
          <w:spacing w:val="6"/>
          <w:lang w:val="ro-RO"/>
        </w:rPr>
        <w:sym w:font="Arial" w:char="F0B7"/>
      </w:r>
      <w:r w:rsidRPr="00747402">
        <w:rPr>
          <w:rFonts w:ascii="Times New Roman" w:hAnsi="Times New Roman" w:cs="Times New Roman"/>
          <w:noProof/>
          <w:spacing w:val="6"/>
          <w:lang w:val="ro-RO"/>
        </w:rPr>
        <w:t xml:space="preserve"> cunoscand prevederile art. 326, referitoare la falsul in declaratii și ale art. 352, </w:t>
      </w:r>
      <w:r w:rsidRPr="00747402">
        <w:rPr>
          <w:rFonts w:ascii="Times New Roman" w:hAnsi="Times New Roman" w:cs="Times New Roman"/>
          <w:bCs/>
          <w:spacing w:val="6"/>
        </w:rPr>
        <w:t>352</w:t>
      </w:r>
      <w:r w:rsidRPr="00747402">
        <w:rPr>
          <w:rFonts w:ascii="Times New Roman" w:hAnsi="Times New Roman" w:cs="Times New Roman"/>
          <w:bCs/>
          <w:spacing w:val="6"/>
          <w:vertAlign w:val="superscript"/>
        </w:rPr>
        <w:t>1</w:t>
      </w:r>
      <w:r w:rsidRPr="00747402">
        <w:rPr>
          <w:rFonts w:ascii="Times New Roman" w:hAnsi="Times New Roman" w:cs="Times New Roman"/>
          <w:bCs/>
          <w:spacing w:val="6"/>
        </w:rPr>
        <w:t>,</w:t>
      </w:r>
      <w:r w:rsidRPr="00747402">
        <w:rPr>
          <w:rFonts w:ascii="Times New Roman" w:hAnsi="Times New Roman" w:cs="Times New Roman"/>
          <w:b/>
          <w:bCs/>
          <w:spacing w:val="6"/>
        </w:rPr>
        <w:t xml:space="preserve"> </w:t>
      </w:r>
      <w:r w:rsidRPr="00747402">
        <w:rPr>
          <w:rFonts w:ascii="Times New Roman" w:hAnsi="Times New Roman" w:cs="Times New Roman"/>
          <w:noProof/>
          <w:spacing w:val="6"/>
          <w:lang w:val="ro-RO"/>
        </w:rPr>
        <w:t>referitoare la zadarnicirea combaterii bolilor din Noul Cod Penal,</w:t>
      </w:r>
    </w:p>
    <w:p w:rsidR="001031EC" w:rsidRPr="00747402" w:rsidRDefault="001031EC" w:rsidP="001031EC">
      <w:pPr>
        <w:pStyle w:val="Default"/>
        <w:spacing w:line="276" w:lineRule="auto"/>
        <w:jc w:val="both"/>
        <w:rPr>
          <w:rFonts w:ascii="Times New Roman" w:hAnsi="Times New Roman" w:cs="Times New Roman"/>
          <w:b/>
          <w:bCs/>
          <w:iCs/>
          <w:noProof/>
          <w:spacing w:val="6"/>
          <w:lang w:val="ro-RO"/>
        </w:rPr>
      </w:pPr>
      <w:r w:rsidRPr="00747402">
        <w:rPr>
          <w:rFonts w:ascii="Times New Roman" w:hAnsi="Times New Roman" w:cs="Times New Roman"/>
          <w:b/>
          <w:bCs/>
          <w:iCs/>
          <w:noProof/>
          <w:spacing w:val="6"/>
          <w:lang w:val="ro-RO"/>
        </w:rPr>
        <w:t xml:space="preserve">declar pe proprie raspundere urmatoarele </w:t>
      </w:r>
      <w:r w:rsidRPr="00747402">
        <w:rPr>
          <w:rFonts w:ascii="Times New Roman" w:hAnsi="Times New Roman" w:cs="Times New Roman"/>
          <w:i/>
          <w:spacing w:val="6"/>
        </w:rPr>
        <w:t>(se va bifa casuta corespunzătoare situației salariatului, completandu-se toate cele 7 puncte)</w:t>
      </w:r>
      <w:r w:rsidRPr="00747402">
        <w:rPr>
          <w:rFonts w:ascii="Times New Roman" w:hAnsi="Times New Roman" w:cs="Times New Roman"/>
          <w:b/>
          <w:spacing w:val="6"/>
        </w:rPr>
        <w:t>:</w:t>
      </w:r>
    </w:p>
    <w:p w:rsidR="001031EC" w:rsidRPr="00747402" w:rsidRDefault="001031EC" w:rsidP="001031EC">
      <w:pPr>
        <w:spacing w:line="276" w:lineRule="auto"/>
        <w:ind w:firstLine="720"/>
        <w:jc w:val="both"/>
        <w:rPr>
          <w:i/>
          <w:spacing w:val="6"/>
          <w:sz w:val="24"/>
          <w:szCs w:val="24"/>
        </w:rPr>
      </w:pPr>
    </w:p>
    <w:p w:rsidR="001031EC" w:rsidRPr="00747402" w:rsidRDefault="001031EC" w:rsidP="001031EC">
      <w:pPr>
        <w:numPr>
          <w:ilvl w:val="0"/>
          <w:numId w:val="42"/>
        </w:numPr>
        <w:spacing w:line="276" w:lineRule="auto"/>
        <w:ind w:left="360"/>
        <w:jc w:val="both"/>
        <w:rPr>
          <w:spacing w:val="6"/>
          <w:sz w:val="24"/>
          <w:szCs w:val="24"/>
        </w:rPr>
      </w:pPr>
      <w:r w:rsidRPr="00747402">
        <w:rPr>
          <w:bCs/>
          <w:spacing w:val="6"/>
          <w:position w:val="-2"/>
          <w:sz w:val="24"/>
          <w:szCs w:val="24"/>
        </w:rPr>
        <w:sym w:font="Wingdings" w:char="0071"/>
      </w:r>
      <w:r w:rsidRPr="00747402">
        <w:rPr>
          <w:spacing w:val="6"/>
          <w:sz w:val="24"/>
          <w:szCs w:val="24"/>
        </w:rPr>
        <w:t xml:space="preserve">Ma aflu/ </w:t>
      </w:r>
      <w:r w:rsidRPr="00747402">
        <w:rPr>
          <w:bCs/>
          <w:spacing w:val="6"/>
          <w:position w:val="-2"/>
          <w:sz w:val="24"/>
          <w:szCs w:val="24"/>
        </w:rPr>
        <w:sym w:font="Wingdings" w:char="0071"/>
      </w:r>
      <w:r w:rsidRPr="00747402">
        <w:rPr>
          <w:spacing w:val="6"/>
          <w:sz w:val="24"/>
          <w:szCs w:val="24"/>
        </w:rPr>
        <w:t>nu ma aflu in carantina/ izolare la domiciliu impusa de autoritati;</w:t>
      </w:r>
    </w:p>
    <w:p w:rsidR="001031EC" w:rsidRPr="00747402" w:rsidRDefault="001031EC" w:rsidP="001031EC">
      <w:pPr>
        <w:spacing w:line="276" w:lineRule="auto"/>
        <w:ind w:left="360"/>
        <w:jc w:val="both"/>
        <w:rPr>
          <w:spacing w:val="6"/>
          <w:sz w:val="24"/>
          <w:szCs w:val="24"/>
        </w:rPr>
      </w:pPr>
    </w:p>
    <w:p w:rsidR="001031EC" w:rsidRPr="00747402" w:rsidRDefault="001031EC" w:rsidP="001031EC">
      <w:pPr>
        <w:numPr>
          <w:ilvl w:val="0"/>
          <w:numId w:val="42"/>
        </w:numPr>
        <w:spacing w:line="276" w:lineRule="auto"/>
        <w:ind w:left="360"/>
        <w:jc w:val="both"/>
        <w:rPr>
          <w:spacing w:val="6"/>
          <w:sz w:val="24"/>
          <w:szCs w:val="24"/>
        </w:rPr>
      </w:pPr>
      <w:r w:rsidRPr="00747402">
        <w:rPr>
          <w:spacing w:val="6"/>
          <w:sz w:val="24"/>
          <w:szCs w:val="24"/>
        </w:rPr>
        <w:t xml:space="preserve">In ultimele 14 zile </w:t>
      </w:r>
      <w:r w:rsidRPr="00747402">
        <w:rPr>
          <w:bCs/>
          <w:spacing w:val="6"/>
          <w:position w:val="-2"/>
          <w:sz w:val="24"/>
          <w:szCs w:val="24"/>
        </w:rPr>
        <w:sym w:font="Wingdings" w:char="0071"/>
      </w:r>
      <w:r w:rsidRPr="00747402">
        <w:rPr>
          <w:spacing w:val="6"/>
          <w:sz w:val="24"/>
          <w:szCs w:val="24"/>
        </w:rPr>
        <w:t xml:space="preserve">am/ </w:t>
      </w:r>
      <w:r w:rsidRPr="00747402">
        <w:rPr>
          <w:bCs/>
          <w:spacing w:val="6"/>
          <w:position w:val="-2"/>
          <w:sz w:val="24"/>
          <w:szCs w:val="24"/>
        </w:rPr>
        <w:sym w:font="Wingdings" w:char="0071"/>
      </w:r>
      <w:r w:rsidRPr="00747402">
        <w:rPr>
          <w:spacing w:val="6"/>
          <w:sz w:val="24"/>
          <w:szCs w:val="24"/>
        </w:rPr>
        <w:t>nu am calatorit in afara tarii;</w:t>
      </w:r>
    </w:p>
    <w:p w:rsidR="001031EC" w:rsidRPr="00747402" w:rsidRDefault="001031EC" w:rsidP="001031EC">
      <w:pPr>
        <w:spacing w:line="276" w:lineRule="auto"/>
        <w:jc w:val="both"/>
        <w:rPr>
          <w:spacing w:val="6"/>
          <w:sz w:val="24"/>
          <w:szCs w:val="24"/>
        </w:rPr>
      </w:pPr>
    </w:p>
    <w:p w:rsidR="001031EC" w:rsidRPr="00747402" w:rsidRDefault="001031EC" w:rsidP="001031EC">
      <w:pPr>
        <w:numPr>
          <w:ilvl w:val="0"/>
          <w:numId w:val="42"/>
        </w:numPr>
        <w:spacing w:line="276" w:lineRule="auto"/>
        <w:ind w:left="360"/>
        <w:jc w:val="both"/>
        <w:rPr>
          <w:spacing w:val="6"/>
          <w:sz w:val="24"/>
          <w:szCs w:val="24"/>
        </w:rPr>
      </w:pPr>
      <w:r w:rsidRPr="00747402">
        <w:rPr>
          <w:spacing w:val="6"/>
          <w:sz w:val="24"/>
          <w:szCs w:val="24"/>
        </w:rPr>
        <w:t xml:space="preserve">In ultimele 14 zile </w:t>
      </w:r>
      <w:r w:rsidRPr="00747402">
        <w:rPr>
          <w:bCs/>
          <w:spacing w:val="6"/>
          <w:position w:val="-2"/>
          <w:sz w:val="24"/>
          <w:szCs w:val="24"/>
        </w:rPr>
        <w:sym w:font="Wingdings" w:char="0071"/>
      </w:r>
      <w:r w:rsidRPr="00747402">
        <w:rPr>
          <w:spacing w:val="6"/>
          <w:sz w:val="24"/>
          <w:szCs w:val="24"/>
        </w:rPr>
        <w:t xml:space="preserve">am/ </w:t>
      </w:r>
      <w:r w:rsidRPr="00747402">
        <w:rPr>
          <w:bCs/>
          <w:spacing w:val="6"/>
          <w:position w:val="-2"/>
          <w:sz w:val="24"/>
          <w:szCs w:val="24"/>
        </w:rPr>
        <w:sym w:font="Wingdings" w:char="0071"/>
      </w:r>
      <w:r w:rsidRPr="00747402">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1031EC" w:rsidRPr="00747402" w:rsidRDefault="001031EC" w:rsidP="001031EC">
      <w:pPr>
        <w:spacing w:line="276" w:lineRule="auto"/>
        <w:jc w:val="both"/>
        <w:rPr>
          <w:spacing w:val="6"/>
          <w:sz w:val="24"/>
          <w:szCs w:val="24"/>
        </w:rPr>
      </w:pPr>
    </w:p>
    <w:p w:rsidR="001031EC" w:rsidRPr="00747402" w:rsidRDefault="001031EC" w:rsidP="001031EC">
      <w:pPr>
        <w:numPr>
          <w:ilvl w:val="0"/>
          <w:numId w:val="42"/>
        </w:numPr>
        <w:spacing w:line="276" w:lineRule="auto"/>
        <w:ind w:left="360"/>
        <w:jc w:val="both"/>
        <w:rPr>
          <w:spacing w:val="6"/>
          <w:sz w:val="24"/>
          <w:szCs w:val="24"/>
        </w:rPr>
      </w:pPr>
      <w:r w:rsidRPr="00747402">
        <w:rPr>
          <w:bCs/>
          <w:spacing w:val="6"/>
          <w:position w:val="-2"/>
          <w:sz w:val="24"/>
          <w:szCs w:val="24"/>
        </w:rPr>
        <w:sym w:font="Wingdings" w:char="0071"/>
      </w:r>
      <w:r w:rsidRPr="00747402">
        <w:rPr>
          <w:spacing w:val="6"/>
          <w:sz w:val="24"/>
          <w:szCs w:val="24"/>
        </w:rPr>
        <w:t xml:space="preserve">Prezint/ </w:t>
      </w:r>
      <w:r w:rsidRPr="00747402">
        <w:rPr>
          <w:bCs/>
          <w:spacing w:val="6"/>
          <w:position w:val="-2"/>
          <w:sz w:val="24"/>
          <w:szCs w:val="24"/>
        </w:rPr>
        <w:sym w:font="Wingdings" w:char="0071"/>
      </w:r>
      <w:r w:rsidRPr="00747402">
        <w:rPr>
          <w:spacing w:val="6"/>
          <w:sz w:val="24"/>
          <w:szCs w:val="24"/>
        </w:rPr>
        <w:t>nu prezint simptome ale infectiei respiratorii acute (tuse, febra, dificultati in respiratie, durere in gat, dureri musculare, etc.);</w:t>
      </w:r>
    </w:p>
    <w:p w:rsidR="001031EC" w:rsidRPr="00747402" w:rsidRDefault="001031EC" w:rsidP="001031EC">
      <w:pPr>
        <w:spacing w:line="276" w:lineRule="auto"/>
        <w:jc w:val="both"/>
        <w:rPr>
          <w:spacing w:val="6"/>
          <w:sz w:val="24"/>
          <w:szCs w:val="24"/>
        </w:rPr>
      </w:pPr>
    </w:p>
    <w:p w:rsidR="001031EC" w:rsidRPr="00747402" w:rsidRDefault="001031EC" w:rsidP="001031EC">
      <w:pPr>
        <w:numPr>
          <w:ilvl w:val="0"/>
          <w:numId w:val="42"/>
        </w:numPr>
        <w:spacing w:line="276" w:lineRule="auto"/>
        <w:ind w:left="360"/>
        <w:jc w:val="both"/>
        <w:rPr>
          <w:spacing w:val="6"/>
          <w:sz w:val="24"/>
          <w:szCs w:val="24"/>
        </w:rPr>
      </w:pPr>
      <w:r w:rsidRPr="00747402">
        <w:rPr>
          <w:spacing w:val="6"/>
          <w:sz w:val="24"/>
          <w:szCs w:val="24"/>
        </w:rPr>
        <w:t xml:space="preserve">In ultimele 14 zile </w:t>
      </w:r>
      <w:r w:rsidRPr="00747402">
        <w:rPr>
          <w:bCs/>
          <w:spacing w:val="6"/>
          <w:position w:val="-2"/>
          <w:sz w:val="24"/>
          <w:szCs w:val="24"/>
        </w:rPr>
        <w:sym w:font="Wingdings" w:char="0071"/>
      </w:r>
      <w:r w:rsidRPr="00747402">
        <w:rPr>
          <w:spacing w:val="6"/>
          <w:sz w:val="24"/>
          <w:szCs w:val="24"/>
        </w:rPr>
        <w:t xml:space="preserve">am/ </w:t>
      </w:r>
      <w:r w:rsidRPr="00747402">
        <w:rPr>
          <w:bCs/>
          <w:spacing w:val="6"/>
          <w:position w:val="-2"/>
          <w:sz w:val="24"/>
          <w:szCs w:val="24"/>
        </w:rPr>
        <w:sym w:font="Wingdings" w:char="0071"/>
      </w:r>
      <w:r w:rsidRPr="00747402">
        <w:rPr>
          <w:spacing w:val="6"/>
          <w:sz w:val="24"/>
          <w:szCs w:val="24"/>
        </w:rPr>
        <w:t>nu am fost internat/a într-o unitate medicala;</w:t>
      </w:r>
    </w:p>
    <w:p w:rsidR="001031EC" w:rsidRPr="00747402" w:rsidRDefault="001031EC" w:rsidP="001031EC">
      <w:pPr>
        <w:spacing w:line="276" w:lineRule="auto"/>
        <w:jc w:val="both"/>
        <w:rPr>
          <w:spacing w:val="6"/>
          <w:sz w:val="24"/>
          <w:szCs w:val="24"/>
        </w:rPr>
      </w:pPr>
    </w:p>
    <w:p w:rsidR="001031EC" w:rsidRPr="00747402" w:rsidRDefault="001031EC" w:rsidP="001031EC">
      <w:pPr>
        <w:numPr>
          <w:ilvl w:val="0"/>
          <w:numId w:val="42"/>
        </w:numPr>
        <w:spacing w:line="276" w:lineRule="auto"/>
        <w:ind w:left="360"/>
        <w:jc w:val="both"/>
        <w:rPr>
          <w:spacing w:val="6"/>
          <w:sz w:val="24"/>
          <w:szCs w:val="24"/>
        </w:rPr>
      </w:pPr>
      <w:r w:rsidRPr="00747402">
        <w:rPr>
          <w:spacing w:val="6"/>
          <w:sz w:val="24"/>
          <w:szCs w:val="24"/>
        </w:rPr>
        <w:t xml:space="preserve">In ultimele 14 zile </w:t>
      </w:r>
      <w:r w:rsidRPr="00747402">
        <w:rPr>
          <w:bCs/>
          <w:spacing w:val="6"/>
          <w:position w:val="-2"/>
          <w:sz w:val="24"/>
          <w:szCs w:val="24"/>
        </w:rPr>
        <w:sym w:font="Wingdings" w:char="0071"/>
      </w:r>
      <w:r w:rsidRPr="00747402">
        <w:rPr>
          <w:spacing w:val="6"/>
          <w:sz w:val="24"/>
          <w:szCs w:val="24"/>
        </w:rPr>
        <w:t xml:space="preserve">am/ </w:t>
      </w:r>
      <w:r w:rsidRPr="00747402">
        <w:rPr>
          <w:bCs/>
          <w:spacing w:val="6"/>
          <w:position w:val="-2"/>
          <w:sz w:val="24"/>
          <w:szCs w:val="24"/>
        </w:rPr>
        <w:sym w:font="Wingdings" w:char="0071"/>
      </w:r>
      <w:r w:rsidRPr="00747402">
        <w:rPr>
          <w:spacing w:val="6"/>
          <w:sz w:val="24"/>
          <w:szCs w:val="24"/>
        </w:rPr>
        <w:t>nu am luat contact cu persoane care au fost internate în unități medicale;</w:t>
      </w:r>
    </w:p>
    <w:p w:rsidR="001031EC" w:rsidRPr="00747402" w:rsidRDefault="001031EC" w:rsidP="001031EC">
      <w:pPr>
        <w:spacing w:line="276" w:lineRule="auto"/>
        <w:jc w:val="both"/>
        <w:rPr>
          <w:spacing w:val="6"/>
          <w:sz w:val="24"/>
          <w:szCs w:val="24"/>
        </w:rPr>
      </w:pPr>
    </w:p>
    <w:p w:rsidR="001031EC" w:rsidRPr="00747402" w:rsidRDefault="001031EC" w:rsidP="001031EC">
      <w:pPr>
        <w:numPr>
          <w:ilvl w:val="0"/>
          <w:numId w:val="42"/>
        </w:numPr>
        <w:spacing w:line="276" w:lineRule="auto"/>
        <w:ind w:left="360"/>
        <w:jc w:val="both"/>
        <w:rPr>
          <w:spacing w:val="6"/>
          <w:sz w:val="24"/>
          <w:szCs w:val="24"/>
        </w:rPr>
      </w:pPr>
      <w:r w:rsidRPr="00747402">
        <w:rPr>
          <w:spacing w:val="6"/>
          <w:sz w:val="24"/>
          <w:szCs w:val="24"/>
        </w:rPr>
        <w:t xml:space="preserve">In ultimele 14 zile </w:t>
      </w:r>
      <w:r w:rsidRPr="00747402">
        <w:rPr>
          <w:bCs/>
          <w:spacing w:val="6"/>
          <w:position w:val="-2"/>
          <w:sz w:val="24"/>
          <w:szCs w:val="24"/>
        </w:rPr>
        <w:sym w:font="Wingdings" w:char="0071"/>
      </w:r>
      <w:r w:rsidRPr="00747402">
        <w:rPr>
          <w:spacing w:val="6"/>
          <w:sz w:val="24"/>
          <w:szCs w:val="24"/>
        </w:rPr>
        <w:t xml:space="preserve">am/ </w:t>
      </w:r>
      <w:r w:rsidRPr="00747402">
        <w:rPr>
          <w:bCs/>
          <w:spacing w:val="6"/>
          <w:position w:val="-2"/>
          <w:sz w:val="24"/>
          <w:szCs w:val="24"/>
        </w:rPr>
        <w:sym w:font="Wingdings" w:char="0071"/>
      </w:r>
      <w:r w:rsidRPr="00747402">
        <w:rPr>
          <w:spacing w:val="6"/>
          <w:sz w:val="24"/>
          <w:szCs w:val="24"/>
        </w:rPr>
        <w:t>nu am luat contact cu personal medical implicat în tratarea pacienților cu boli infecto-contagioasă cu transmitere comunitară.</w:t>
      </w:r>
    </w:p>
    <w:p w:rsidR="001031EC" w:rsidRPr="00747402" w:rsidRDefault="001031EC" w:rsidP="001031EC">
      <w:pPr>
        <w:spacing w:line="276" w:lineRule="auto"/>
        <w:jc w:val="both"/>
        <w:rPr>
          <w:spacing w:val="6"/>
          <w:sz w:val="24"/>
          <w:szCs w:val="24"/>
        </w:rPr>
      </w:pPr>
    </w:p>
    <w:p w:rsidR="001031EC" w:rsidRPr="00747402" w:rsidRDefault="001031EC" w:rsidP="001031EC">
      <w:pPr>
        <w:pStyle w:val="Default"/>
        <w:spacing w:line="276" w:lineRule="auto"/>
        <w:ind w:firstLine="720"/>
        <w:jc w:val="both"/>
        <w:rPr>
          <w:rFonts w:ascii="Times New Roman" w:hAnsi="Times New Roman" w:cs="Times New Roman"/>
          <w:b/>
          <w:noProof/>
          <w:color w:val="auto"/>
          <w:spacing w:val="6"/>
          <w:lang w:val="ro-RO"/>
        </w:rPr>
      </w:pPr>
      <w:r w:rsidRPr="00747402">
        <w:rPr>
          <w:rFonts w:ascii="Times New Roman" w:hAnsi="Times New Roman" w:cs="Times New Roman"/>
          <w:b/>
          <w:noProof/>
          <w:color w:val="auto"/>
          <w:spacing w:val="6"/>
          <w:lang w:val="ro-RO"/>
        </w:rPr>
        <w:t>Sustin si semnez cele declarate mai sus.</w:t>
      </w:r>
    </w:p>
    <w:p w:rsidR="001031EC" w:rsidRPr="00747402" w:rsidRDefault="001031EC" w:rsidP="001031EC">
      <w:pPr>
        <w:pStyle w:val="Default"/>
        <w:spacing w:line="276" w:lineRule="auto"/>
        <w:ind w:firstLine="720"/>
        <w:jc w:val="both"/>
        <w:rPr>
          <w:rFonts w:ascii="Times New Roman" w:hAnsi="Times New Roman" w:cs="Times New Roman"/>
          <w:b/>
          <w:noProof/>
          <w:color w:val="auto"/>
          <w:spacing w:val="6"/>
          <w:lang w:val="ro-RO"/>
        </w:rPr>
      </w:pPr>
    </w:p>
    <w:p w:rsidR="001031EC" w:rsidRPr="00747402" w:rsidRDefault="001031EC" w:rsidP="001031EC">
      <w:pPr>
        <w:pStyle w:val="Default"/>
        <w:spacing w:line="276" w:lineRule="auto"/>
        <w:ind w:firstLine="720"/>
        <w:jc w:val="both"/>
        <w:rPr>
          <w:rFonts w:ascii="Times New Roman" w:hAnsi="Times New Roman" w:cs="Times New Roman"/>
          <w:noProof/>
          <w:color w:val="auto"/>
          <w:spacing w:val="6"/>
          <w:lang w:val="ro-RO"/>
        </w:rPr>
      </w:pPr>
      <w:r w:rsidRPr="00747402">
        <w:rPr>
          <w:rFonts w:ascii="Times New Roman" w:hAnsi="Times New Roman" w:cs="Times New Roman"/>
          <w:noProof/>
          <w:color w:val="auto"/>
          <w:spacing w:val="6"/>
          <w:lang w:val="ro-RO"/>
        </w:rPr>
        <w:t>Data ______________________                         Semnatura,</w:t>
      </w:r>
    </w:p>
    <w:p w:rsidR="001031EC" w:rsidRPr="00747402" w:rsidRDefault="001031EC" w:rsidP="001031EC">
      <w:pPr>
        <w:jc w:val="center"/>
        <w:rPr>
          <w:b/>
          <w:i/>
          <w:sz w:val="24"/>
          <w:szCs w:val="24"/>
          <w:lang w:val="es-ES"/>
        </w:rPr>
      </w:pPr>
    </w:p>
    <w:p w:rsidR="001031EC" w:rsidRPr="00747402" w:rsidRDefault="001031EC" w:rsidP="001031EC">
      <w:pPr>
        <w:jc w:val="center"/>
        <w:rPr>
          <w:b/>
          <w:i/>
          <w:sz w:val="24"/>
          <w:szCs w:val="24"/>
          <w:lang w:val="es-ES"/>
        </w:rPr>
      </w:pPr>
    </w:p>
    <w:p w:rsidR="001031EC" w:rsidRPr="00747402" w:rsidRDefault="001031EC" w:rsidP="001031EC">
      <w:pPr>
        <w:jc w:val="center"/>
        <w:rPr>
          <w:b/>
          <w:i/>
          <w:sz w:val="24"/>
          <w:szCs w:val="24"/>
          <w:lang w:val="es-ES"/>
        </w:rPr>
      </w:pPr>
    </w:p>
    <w:p w:rsidR="001031EC" w:rsidRPr="00747402" w:rsidRDefault="001031EC" w:rsidP="001031EC">
      <w:pPr>
        <w:jc w:val="center"/>
        <w:rPr>
          <w:b/>
          <w:i/>
          <w:sz w:val="24"/>
          <w:szCs w:val="24"/>
          <w:lang w:val="es-ES"/>
        </w:rPr>
      </w:pPr>
    </w:p>
    <w:p w:rsidR="001031EC" w:rsidRPr="00747402" w:rsidRDefault="001031EC" w:rsidP="001031EC">
      <w:pPr>
        <w:jc w:val="center"/>
        <w:rPr>
          <w:b/>
          <w:i/>
          <w:sz w:val="24"/>
          <w:szCs w:val="24"/>
          <w:lang w:val="es-ES"/>
        </w:rPr>
      </w:pPr>
    </w:p>
    <w:p w:rsidR="001031EC" w:rsidRPr="00747402" w:rsidRDefault="001031EC" w:rsidP="001031EC">
      <w:pPr>
        <w:jc w:val="center"/>
        <w:rPr>
          <w:b/>
          <w:i/>
          <w:sz w:val="24"/>
          <w:szCs w:val="24"/>
          <w:lang w:val="es-ES"/>
        </w:rPr>
      </w:pPr>
    </w:p>
    <w:p w:rsidR="001031EC" w:rsidRPr="00747402" w:rsidRDefault="001031EC" w:rsidP="001031EC">
      <w:pPr>
        <w:jc w:val="center"/>
        <w:rPr>
          <w:b/>
          <w:i/>
          <w:sz w:val="24"/>
          <w:szCs w:val="24"/>
          <w:lang w:val="es-ES"/>
        </w:rPr>
      </w:pPr>
    </w:p>
    <w:p w:rsidR="001031EC" w:rsidRPr="00747402" w:rsidRDefault="001031EC" w:rsidP="001031EC">
      <w:pPr>
        <w:jc w:val="center"/>
        <w:rPr>
          <w:b/>
          <w:i/>
          <w:sz w:val="24"/>
          <w:szCs w:val="24"/>
          <w:lang w:val="es-ES"/>
        </w:rPr>
      </w:pPr>
    </w:p>
    <w:p w:rsidR="001031EC" w:rsidRPr="00747402" w:rsidRDefault="001031EC" w:rsidP="001031EC">
      <w:pPr>
        <w:jc w:val="center"/>
        <w:rPr>
          <w:b/>
          <w:i/>
          <w:sz w:val="24"/>
          <w:szCs w:val="24"/>
          <w:lang w:val="es-ES"/>
        </w:rPr>
      </w:pPr>
    </w:p>
    <w:p w:rsidR="001031EC" w:rsidRPr="00747402" w:rsidRDefault="001031EC" w:rsidP="001031EC">
      <w:pPr>
        <w:jc w:val="center"/>
        <w:rPr>
          <w:b/>
          <w:i/>
          <w:sz w:val="24"/>
          <w:szCs w:val="24"/>
          <w:lang w:val="es-ES"/>
        </w:rPr>
      </w:pPr>
    </w:p>
    <w:p w:rsidR="001031EC" w:rsidRPr="00747402" w:rsidRDefault="001031EC" w:rsidP="001031EC">
      <w:pPr>
        <w:jc w:val="center"/>
        <w:rPr>
          <w:b/>
          <w:i/>
          <w:sz w:val="24"/>
          <w:szCs w:val="24"/>
          <w:lang w:val="es-ES"/>
        </w:rPr>
      </w:pPr>
    </w:p>
    <w:p w:rsidR="001031EC" w:rsidRPr="00747402" w:rsidRDefault="001031EC" w:rsidP="001031EC">
      <w:pPr>
        <w:jc w:val="center"/>
        <w:rPr>
          <w:b/>
          <w:i/>
          <w:sz w:val="24"/>
          <w:szCs w:val="24"/>
          <w:lang w:val="es-ES"/>
        </w:rPr>
      </w:pPr>
      <w:r w:rsidRPr="00747402">
        <w:rPr>
          <w:b/>
          <w:i/>
          <w:sz w:val="24"/>
          <w:szCs w:val="24"/>
          <w:lang w:val="es-ES"/>
        </w:rPr>
        <w:t>TABEL  NOMINAL</w:t>
      </w:r>
    </w:p>
    <w:p w:rsidR="001031EC" w:rsidRPr="00747402" w:rsidRDefault="001031EC" w:rsidP="001031EC">
      <w:pPr>
        <w:jc w:val="center"/>
        <w:rPr>
          <w:b/>
          <w:sz w:val="24"/>
          <w:szCs w:val="24"/>
          <w:lang w:val="es-ES"/>
        </w:rPr>
      </w:pPr>
      <w:proofErr w:type="gramStart"/>
      <w:r w:rsidRPr="00747402">
        <w:rPr>
          <w:b/>
          <w:sz w:val="24"/>
          <w:szCs w:val="24"/>
          <w:lang w:val="es-ES"/>
        </w:rPr>
        <w:t>cu</w:t>
      </w:r>
      <w:proofErr w:type="gramEnd"/>
      <w:r w:rsidRPr="00747402">
        <w:rPr>
          <w:b/>
          <w:sz w:val="24"/>
          <w:szCs w:val="24"/>
          <w:lang w:val="es-ES"/>
        </w:rPr>
        <w:t xml:space="preserve"> persoanele participante la instruire</w:t>
      </w:r>
    </w:p>
    <w:p w:rsidR="001031EC" w:rsidRPr="00747402" w:rsidRDefault="001031EC" w:rsidP="001031EC">
      <w:pPr>
        <w:jc w:val="center"/>
        <w:rPr>
          <w:sz w:val="24"/>
          <w:szCs w:val="24"/>
          <w:lang w:val="es-ES"/>
        </w:rPr>
      </w:pPr>
    </w:p>
    <w:p w:rsidR="001031EC" w:rsidRPr="00747402" w:rsidRDefault="001031EC" w:rsidP="001031EC">
      <w:pPr>
        <w:rPr>
          <w:sz w:val="24"/>
          <w:szCs w:val="24"/>
          <w:lang w:val="es-ES"/>
        </w:rPr>
      </w:pPr>
      <w:r w:rsidRPr="00747402">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031EC" w:rsidRPr="00747402" w:rsidRDefault="001031EC" w:rsidP="001031EC">
      <w:pPr>
        <w:rPr>
          <w:sz w:val="24"/>
          <w:szCs w:val="24"/>
          <w:lang w:val="es-ES"/>
        </w:rPr>
      </w:pPr>
    </w:p>
    <w:p w:rsidR="001031EC" w:rsidRPr="00747402" w:rsidRDefault="001031EC" w:rsidP="001031EC">
      <w:pPr>
        <w:rPr>
          <w:sz w:val="24"/>
          <w:szCs w:val="24"/>
          <w:lang w:val="es-ES"/>
        </w:rPr>
      </w:pPr>
    </w:p>
    <w:p w:rsidR="001031EC" w:rsidRPr="00747402" w:rsidRDefault="001031EC" w:rsidP="001031EC">
      <w:pPr>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1031EC" w:rsidRPr="00747402" w:rsidTr="001031EC">
        <w:tc>
          <w:tcPr>
            <w:tcW w:w="600" w:type="dxa"/>
            <w:tcBorders>
              <w:top w:val="single" w:sz="4" w:space="0" w:color="auto"/>
              <w:left w:val="single" w:sz="4" w:space="0" w:color="auto"/>
              <w:bottom w:val="single" w:sz="4" w:space="0" w:color="auto"/>
              <w:right w:val="single" w:sz="4" w:space="0" w:color="auto"/>
            </w:tcBorders>
            <w:hideMark/>
          </w:tcPr>
          <w:p w:rsidR="001031EC" w:rsidRPr="00747402" w:rsidRDefault="001031EC">
            <w:pPr>
              <w:spacing w:line="276" w:lineRule="auto"/>
              <w:jc w:val="center"/>
              <w:rPr>
                <w:sz w:val="24"/>
                <w:szCs w:val="24"/>
              </w:rPr>
            </w:pPr>
            <w:r w:rsidRPr="00747402">
              <w:rPr>
                <w:sz w:val="24"/>
                <w:szCs w:val="24"/>
              </w:rPr>
              <w:t>Nr. crt.</w:t>
            </w:r>
          </w:p>
        </w:tc>
        <w:tc>
          <w:tcPr>
            <w:tcW w:w="4560" w:type="dxa"/>
            <w:tcBorders>
              <w:top w:val="single" w:sz="4" w:space="0" w:color="auto"/>
              <w:left w:val="single" w:sz="4" w:space="0" w:color="auto"/>
              <w:bottom w:val="single" w:sz="4" w:space="0" w:color="auto"/>
              <w:right w:val="single" w:sz="4" w:space="0" w:color="auto"/>
            </w:tcBorders>
            <w:hideMark/>
          </w:tcPr>
          <w:p w:rsidR="001031EC" w:rsidRPr="00747402" w:rsidRDefault="001031EC">
            <w:pPr>
              <w:spacing w:line="276" w:lineRule="auto"/>
              <w:jc w:val="center"/>
              <w:rPr>
                <w:sz w:val="24"/>
                <w:szCs w:val="24"/>
              </w:rPr>
            </w:pPr>
            <w:r w:rsidRPr="00747402">
              <w:rPr>
                <w:sz w:val="24"/>
                <w:szCs w:val="24"/>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1031EC" w:rsidRPr="00747402" w:rsidRDefault="001031EC">
            <w:pPr>
              <w:spacing w:line="276" w:lineRule="auto"/>
              <w:jc w:val="center"/>
              <w:rPr>
                <w:sz w:val="24"/>
                <w:szCs w:val="24"/>
              </w:rPr>
            </w:pPr>
            <w:r w:rsidRPr="00747402">
              <w:rPr>
                <w:sz w:val="24"/>
                <w:szCs w:val="24"/>
              </w:rPr>
              <w:t>Act identitate /</w:t>
            </w:r>
          </w:p>
          <w:p w:rsidR="001031EC" w:rsidRPr="00747402" w:rsidRDefault="001031EC">
            <w:pPr>
              <w:spacing w:line="276" w:lineRule="auto"/>
              <w:jc w:val="center"/>
              <w:rPr>
                <w:sz w:val="24"/>
                <w:szCs w:val="24"/>
              </w:rPr>
            </w:pPr>
            <w:r w:rsidRPr="00747402">
              <w:rPr>
                <w:sz w:val="24"/>
                <w:szCs w:val="24"/>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1031EC" w:rsidRPr="00747402" w:rsidRDefault="001031EC">
            <w:pPr>
              <w:spacing w:line="276" w:lineRule="auto"/>
              <w:jc w:val="center"/>
              <w:rPr>
                <w:sz w:val="24"/>
                <w:szCs w:val="24"/>
              </w:rPr>
            </w:pPr>
            <w:r w:rsidRPr="00747402">
              <w:rPr>
                <w:sz w:val="24"/>
                <w:szCs w:val="24"/>
              </w:rPr>
              <w:t>Semnatura</w:t>
            </w:r>
          </w:p>
        </w:tc>
      </w:tr>
      <w:tr w:rsidR="001031EC" w:rsidRPr="00747402" w:rsidTr="001031EC">
        <w:trPr>
          <w:trHeight w:val="137"/>
        </w:trPr>
        <w:tc>
          <w:tcPr>
            <w:tcW w:w="6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r>
      <w:tr w:rsidR="001031EC" w:rsidRPr="00747402" w:rsidTr="001031EC">
        <w:tc>
          <w:tcPr>
            <w:tcW w:w="6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r>
      <w:tr w:rsidR="001031EC" w:rsidRPr="00747402" w:rsidTr="001031EC">
        <w:tc>
          <w:tcPr>
            <w:tcW w:w="6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r>
      <w:tr w:rsidR="001031EC" w:rsidRPr="00747402" w:rsidTr="001031EC">
        <w:tc>
          <w:tcPr>
            <w:tcW w:w="6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r>
      <w:tr w:rsidR="001031EC" w:rsidRPr="00747402" w:rsidTr="001031EC">
        <w:tc>
          <w:tcPr>
            <w:tcW w:w="6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r>
      <w:tr w:rsidR="001031EC" w:rsidRPr="00747402" w:rsidTr="001031EC">
        <w:tc>
          <w:tcPr>
            <w:tcW w:w="6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r>
      <w:tr w:rsidR="001031EC" w:rsidRPr="00747402" w:rsidTr="001031EC">
        <w:tc>
          <w:tcPr>
            <w:tcW w:w="6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r>
      <w:tr w:rsidR="001031EC" w:rsidRPr="00747402" w:rsidTr="001031EC">
        <w:tc>
          <w:tcPr>
            <w:tcW w:w="6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r>
      <w:tr w:rsidR="001031EC" w:rsidRPr="00747402" w:rsidTr="001031EC">
        <w:tc>
          <w:tcPr>
            <w:tcW w:w="6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r>
      <w:tr w:rsidR="001031EC" w:rsidRPr="00747402" w:rsidTr="001031EC">
        <w:tc>
          <w:tcPr>
            <w:tcW w:w="6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r>
      <w:tr w:rsidR="001031EC" w:rsidRPr="00747402" w:rsidTr="001031EC">
        <w:tc>
          <w:tcPr>
            <w:tcW w:w="6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r>
      <w:tr w:rsidR="001031EC" w:rsidRPr="00747402" w:rsidTr="001031EC">
        <w:tc>
          <w:tcPr>
            <w:tcW w:w="6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r>
      <w:tr w:rsidR="001031EC" w:rsidRPr="00747402" w:rsidTr="001031EC">
        <w:tc>
          <w:tcPr>
            <w:tcW w:w="6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r>
      <w:tr w:rsidR="001031EC" w:rsidRPr="00747402" w:rsidTr="001031EC">
        <w:tc>
          <w:tcPr>
            <w:tcW w:w="6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r>
      <w:tr w:rsidR="001031EC" w:rsidRPr="00747402" w:rsidTr="001031EC">
        <w:tc>
          <w:tcPr>
            <w:tcW w:w="6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r>
      <w:tr w:rsidR="001031EC" w:rsidRPr="00747402" w:rsidTr="001031EC">
        <w:tc>
          <w:tcPr>
            <w:tcW w:w="6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r>
      <w:tr w:rsidR="001031EC" w:rsidRPr="00747402" w:rsidTr="001031EC">
        <w:tc>
          <w:tcPr>
            <w:tcW w:w="6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r>
      <w:tr w:rsidR="001031EC" w:rsidRPr="00747402" w:rsidTr="001031EC">
        <w:tc>
          <w:tcPr>
            <w:tcW w:w="6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r>
      <w:tr w:rsidR="001031EC" w:rsidRPr="00747402" w:rsidTr="001031EC">
        <w:tc>
          <w:tcPr>
            <w:tcW w:w="6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r>
      <w:tr w:rsidR="001031EC" w:rsidRPr="00747402" w:rsidTr="001031EC">
        <w:tc>
          <w:tcPr>
            <w:tcW w:w="60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747402" w:rsidRDefault="001031EC">
            <w:pPr>
              <w:spacing w:line="276" w:lineRule="auto"/>
              <w:rPr>
                <w:sz w:val="24"/>
                <w:szCs w:val="24"/>
              </w:rPr>
            </w:pPr>
          </w:p>
        </w:tc>
      </w:tr>
    </w:tbl>
    <w:p w:rsidR="001031EC" w:rsidRPr="00747402" w:rsidRDefault="001031EC" w:rsidP="001031EC">
      <w:pPr>
        <w:rPr>
          <w:sz w:val="24"/>
          <w:szCs w:val="24"/>
        </w:rPr>
      </w:pPr>
    </w:p>
    <w:p w:rsidR="001031EC" w:rsidRPr="00747402" w:rsidRDefault="001031EC" w:rsidP="001031EC">
      <w:pPr>
        <w:rPr>
          <w:sz w:val="24"/>
          <w:szCs w:val="24"/>
        </w:rPr>
      </w:pPr>
    </w:p>
    <w:p w:rsidR="001031EC" w:rsidRPr="00747402" w:rsidRDefault="001031EC" w:rsidP="001031EC">
      <w:pPr>
        <w:rPr>
          <w:sz w:val="24"/>
          <w:szCs w:val="24"/>
          <w:lang w:val="it-IT"/>
        </w:rPr>
      </w:pPr>
      <w:r w:rsidRPr="00747402">
        <w:rPr>
          <w:sz w:val="24"/>
          <w:szCs w:val="24"/>
          <w:lang w:val="it-IT"/>
        </w:rPr>
        <w:t xml:space="preserve">    Numele şi prenumele persoanei care a primit un exemplar   </w:t>
      </w:r>
    </w:p>
    <w:p w:rsidR="001031EC" w:rsidRPr="00747402" w:rsidRDefault="001031EC" w:rsidP="001031EC">
      <w:pPr>
        <w:rPr>
          <w:sz w:val="24"/>
          <w:szCs w:val="24"/>
          <w:lang w:val="it-IT"/>
        </w:rPr>
      </w:pPr>
      <w:r w:rsidRPr="00747402">
        <w:rPr>
          <w:sz w:val="24"/>
          <w:szCs w:val="24"/>
          <w:lang w:val="it-IT"/>
        </w:rPr>
        <w:t xml:space="preserve">    ……………………………….............................................</w:t>
      </w:r>
    </w:p>
    <w:p w:rsidR="001031EC" w:rsidRPr="00747402" w:rsidRDefault="001031EC" w:rsidP="001031EC">
      <w:pPr>
        <w:rPr>
          <w:sz w:val="24"/>
          <w:szCs w:val="24"/>
          <w:lang w:val="it-IT"/>
        </w:rPr>
      </w:pPr>
    </w:p>
    <w:p w:rsidR="001031EC" w:rsidRPr="00747402" w:rsidRDefault="001031EC" w:rsidP="001031EC">
      <w:pPr>
        <w:rPr>
          <w:sz w:val="24"/>
          <w:szCs w:val="24"/>
          <w:lang w:val="it-IT"/>
        </w:rPr>
      </w:pPr>
      <w:r w:rsidRPr="00747402">
        <w:rPr>
          <w:sz w:val="24"/>
          <w:szCs w:val="24"/>
          <w:lang w:val="it-IT"/>
        </w:rPr>
        <w:t xml:space="preserve">    Semnatura …………………………………….</w:t>
      </w:r>
    </w:p>
    <w:p w:rsidR="001031EC" w:rsidRPr="00747402" w:rsidRDefault="001031EC" w:rsidP="001031EC">
      <w:pPr>
        <w:rPr>
          <w:sz w:val="24"/>
          <w:szCs w:val="24"/>
        </w:rPr>
      </w:pPr>
    </w:p>
    <w:p w:rsidR="00107EA4" w:rsidRDefault="00107EA4" w:rsidP="001031EC">
      <w:pPr>
        <w:pStyle w:val="Heading1"/>
        <w:rPr>
          <w:b w:val="0"/>
          <w:sz w:val="20"/>
          <w:lang w:val="fr-FR"/>
        </w:rPr>
        <w:sectPr w:rsidR="00107EA4">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747402">
      <w:pPr>
        <w:pStyle w:val="Heading1"/>
        <w:jc w:val="center"/>
        <w:rPr>
          <w:bCs/>
          <w:sz w:val="32"/>
          <w:szCs w:val="32"/>
          <w:lang w:val="pt-BR"/>
        </w:rPr>
      </w:pPr>
      <w:r>
        <w:rPr>
          <w:bCs/>
          <w:sz w:val="32"/>
          <w:szCs w:val="32"/>
          <w:lang w:val="pt-BR"/>
        </w:rPr>
        <w:t>MODEL DE CONTRACT</w:t>
      </w:r>
    </w:p>
    <w:p w:rsidR="00747402" w:rsidRPr="00747402" w:rsidRDefault="00747402" w:rsidP="00747402">
      <w:pPr>
        <w:rPr>
          <w:lang w:val="pt-BR"/>
        </w:rPr>
      </w:pP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Pr="00747402" w:rsidRDefault="00747402" w:rsidP="00923608">
      <w:pPr>
        <w:jc w:val="center"/>
        <w:rPr>
          <w:b/>
          <w:szCs w:val="28"/>
          <w:lang w:val="ro-RO"/>
        </w:rPr>
      </w:pPr>
      <w:r w:rsidRPr="00747402">
        <w:rPr>
          <w:b/>
          <w:szCs w:val="28"/>
          <w:lang w:val="ro-RO"/>
        </w:rPr>
        <w:t>„LN2.2 – Reparare bariere automate acces parcare auto aferenta CTE București Sud”</w:t>
      </w: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79591E" w:rsidRDefault="00107EA4" w:rsidP="00923608">
      <w:pPr>
        <w:ind w:firstLine="810"/>
        <w:rPr>
          <w:color w:val="000000" w:themeColor="text1"/>
          <w:szCs w:val="28"/>
          <w:lang w:val="ro-RO"/>
        </w:rPr>
      </w:pPr>
      <w:r w:rsidRPr="0079591E">
        <w:rPr>
          <w:color w:val="000000" w:themeColor="text1"/>
          <w:szCs w:val="28"/>
          <w:lang w:val="ro-RO"/>
        </w:rPr>
        <w:t>CAP. 5. DURATA DE PRESTARE A SERVICIILOR</w:t>
      </w:r>
    </w:p>
    <w:p w:rsidR="00107EA4" w:rsidRDefault="00107EA4" w:rsidP="00D51B05">
      <w:pPr>
        <w:ind w:left="720" w:firstLine="60"/>
        <w:rPr>
          <w:szCs w:val="28"/>
          <w:lang w:val="ro-RO"/>
        </w:rPr>
      </w:pPr>
      <w:r w:rsidRPr="0006318F">
        <w:rPr>
          <w:szCs w:val="28"/>
          <w:lang w:val="ro-RO"/>
        </w:rPr>
        <w:t>CAP. 6. DOCUMENTELE CONTRACTULUI</w:t>
      </w:r>
      <w:r>
        <w:rPr>
          <w:szCs w:val="28"/>
          <w:lang w:val="ro-RO"/>
        </w:rPr>
        <w:t xml:space="preserve"> SI PROCEDURA DE </w:t>
      </w:r>
      <w:r w:rsidR="00D51B05">
        <w:rPr>
          <w:szCs w:val="28"/>
          <w:lang w:val="ro-RO"/>
        </w:rPr>
        <w:t xml:space="preserve"> </w:t>
      </w:r>
      <w:r>
        <w:rPr>
          <w:szCs w:val="28"/>
          <w:lang w:val="ro-RO"/>
        </w:rPr>
        <w:t>ATRIBUIRE</w:t>
      </w:r>
    </w:p>
    <w:p w:rsidR="00107EA4" w:rsidRDefault="00107EA4" w:rsidP="00D51B05">
      <w:pPr>
        <w:ind w:firstLine="720"/>
        <w:rPr>
          <w:szCs w:val="28"/>
          <w:lang w:val="ro-RO"/>
        </w:rPr>
      </w:pPr>
      <w:r>
        <w:rPr>
          <w:szCs w:val="28"/>
          <w:lang w:val="ro-RO"/>
        </w:rPr>
        <w:t>CAP. 9. OBLIGAŢIILE PRESTATORULUI</w:t>
      </w:r>
    </w:p>
    <w:p w:rsidR="00107EA4" w:rsidRDefault="00107EA4" w:rsidP="00D51B05">
      <w:pPr>
        <w:ind w:firstLine="720"/>
        <w:rPr>
          <w:szCs w:val="28"/>
          <w:lang w:val="ro-RO"/>
        </w:rPr>
      </w:pPr>
      <w:r>
        <w:rPr>
          <w:szCs w:val="28"/>
          <w:lang w:val="ro-RO"/>
        </w:rPr>
        <w:t>CAP. 10. OBLIGAŢIILE BENEFICIARULUI</w:t>
      </w:r>
    </w:p>
    <w:p w:rsidR="00107EA4" w:rsidRDefault="00D51B05" w:rsidP="004E6888">
      <w:pPr>
        <w:ind w:firstLine="720"/>
        <w:rPr>
          <w:smallCaps/>
          <w:szCs w:val="28"/>
          <w:lang w:val="ro-RO"/>
        </w:rPr>
      </w:pPr>
      <w:r>
        <w:rPr>
          <w:smallCaps/>
          <w:szCs w:val="28"/>
          <w:lang w:val="ro-RO"/>
        </w:rPr>
        <w:t xml:space="preserve"> </w:t>
      </w:r>
      <w:r w:rsidR="00107EA4">
        <w:rPr>
          <w:smallCaps/>
          <w:szCs w:val="28"/>
          <w:lang w:val="ro-RO"/>
        </w:rPr>
        <w:t>CAP.11. RECEPŢIA SERVICI</w:t>
      </w:r>
      <w:r w:rsidR="00107EA4" w:rsidRPr="0006318F">
        <w:rPr>
          <w:smallCaps/>
          <w:szCs w:val="28"/>
          <w:lang w:val="ro-RO"/>
        </w:rPr>
        <w:t>ILOR, INSPECŢII, TESTE</w:t>
      </w:r>
      <w:r>
        <w:rPr>
          <w:smallCaps/>
          <w:szCs w:val="28"/>
          <w:lang w:val="ro-RO"/>
        </w:rPr>
        <w:t xml:space="preserve"> </w:t>
      </w:r>
    </w:p>
    <w:p w:rsidR="00107EA4" w:rsidRDefault="00D51B05" w:rsidP="004E6888">
      <w:pPr>
        <w:ind w:firstLine="720"/>
        <w:rPr>
          <w:smallCaps/>
          <w:szCs w:val="28"/>
          <w:lang w:val="ro-RO"/>
        </w:rPr>
      </w:pPr>
      <w:r>
        <w:rPr>
          <w:smallCaps/>
          <w:szCs w:val="28"/>
          <w:lang w:val="ro-RO"/>
        </w:rPr>
        <w:t xml:space="preserve"> </w:t>
      </w:r>
      <w:r w:rsidR="0079591E">
        <w:rPr>
          <w:smallCaps/>
          <w:szCs w:val="28"/>
          <w:lang w:val="ro-RO"/>
        </w:rPr>
        <w:t>CAP</w:t>
      </w:r>
      <w:r w:rsidR="00107EA4" w:rsidRPr="0079591E">
        <w:rPr>
          <w:smallCaps/>
          <w:szCs w:val="28"/>
          <w:lang w:val="ro-RO"/>
        </w:rPr>
        <w:t>.</w:t>
      </w:r>
      <w:r w:rsidR="00107EA4">
        <w:rPr>
          <w:smallCaps/>
          <w:szCs w:val="28"/>
          <w:lang w:val="ro-RO"/>
        </w:rPr>
        <w:t xml:space="preserve"> 12. GARANTII SI RESPONSABILITATI</w:t>
      </w:r>
    </w:p>
    <w:p w:rsidR="00107EA4" w:rsidRPr="0080348F" w:rsidRDefault="00D51B05" w:rsidP="004E6888">
      <w:pPr>
        <w:ind w:firstLine="720"/>
        <w:rPr>
          <w:szCs w:val="28"/>
          <w:lang w:val="ro-RO"/>
        </w:rPr>
      </w:pPr>
      <w:r>
        <w:rPr>
          <w:szCs w:val="28"/>
          <w:lang w:val="ro-RO"/>
        </w:rPr>
        <w:t xml:space="preserve"> </w:t>
      </w:r>
      <w:r w:rsidR="00107EA4" w:rsidRPr="0080348F">
        <w:rPr>
          <w:szCs w:val="28"/>
          <w:lang w:val="ro-RO"/>
        </w:rPr>
        <w:t>CAP.22. LEGEA APLICABILĂ CONTRACTULUI</w:t>
      </w:r>
    </w:p>
    <w:p w:rsidR="00107EA4" w:rsidRDefault="00107EA4" w:rsidP="00923608">
      <w:pPr>
        <w:rPr>
          <w:szCs w:val="28"/>
          <w:u w:val="single"/>
          <w:lang w:val="ro-RO"/>
        </w:rPr>
      </w:pPr>
    </w:p>
    <w:p w:rsidR="0079591E" w:rsidRPr="007821C9" w:rsidRDefault="0079591E"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79591E" w:rsidRDefault="00107EA4" w:rsidP="0079591E">
      <w:pPr>
        <w:pStyle w:val="BodyText"/>
        <w:rPr>
          <w:sz w:val="26"/>
          <w:szCs w:val="26"/>
          <w:lang w:val="ro-RO"/>
        </w:rPr>
      </w:pPr>
      <w:r>
        <w:rPr>
          <w:sz w:val="26"/>
          <w:szCs w:val="26"/>
          <w:lang w:val="ro-RO"/>
        </w:rPr>
        <w:t>SERVICIUL ACHIZITII</w:t>
      </w:r>
      <w:r w:rsidR="0079591E">
        <w:rPr>
          <w:sz w:val="26"/>
          <w:szCs w:val="26"/>
          <w:lang w:val="ro-RO"/>
        </w:rPr>
        <w:t>,</w:t>
      </w:r>
      <w:r>
        <w:rPr>
          <w:sz w:val="26"/>
          <w:szCs w:val="26"/>
          <w:lang w:val="ro-RO"/>
        </w:rPr>
        <w:tab/>
      </w:r>
    </w:p>
    <w:p w:rsidR="00107EA4" w:rsidRPr="007F4B0D" w:rsidRDefault="0079591E" w:rsidP="0079591E">
      <w:pPr>
        <w:rPr>
          <w:sz w:val="26"/>
          <w:szCs w:val="26"/>
          <w:lang w:val="ro-RO"/>
        </w:rPr>
      </w:pPr>
      <w:r>
        <w:rPr>
          <w:sz w:val="26"/>
          <w:szCs w:val="26"/>
          <w:lang w:val="ro-RO"/>
        </w:rPr>
        <w:t>Ioana Untila</w:t>
      </w:r>
      <w:r>
        <w:rPr>
          <w:sz w:val="26"/>
          <w:szCs w:val="26"/>
          <w:lang w:val="ro-RO"/>
        </w:rPr>
        <w:tab/>
        <w:t xml:space="preserve">                                                      </w:t>
      </w:r>
    </w:p>
    <w:p w:rsidR="00747402"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sidR="00747402">
        <w:rPr>
          <w:sz w:val="26"/>
          <w:szCs w:val="26"/>
          <w:lang w:val="ro-RO"/>
        </w:rPr>
        <w:t xml:space="preserve">                         </w:t>
      </w:r>
    </w:p>
    <w:p w:rsidR="00747402" w:rsidRDefault="00747402" w:rsidP="0003418A">
      <w:pPr>
        <w:pStyle w:val="BodyText"/>
        <w:rPr>
          <w:sz w:val="26"/>
          <w:szCs w:val="26"/>
          <w:lang w:val="ro-RO"/>
        </w:rPr>
      </w:pPr>
    </w:p>
    <w:p w:rsidR="00107EA4" w:rsidRDefault="00747402" w:rsidP="0003418A">
      <w:pPr>
        <w:pStyle w:val="BodyText"/>
        <w:rPr>
          <w:sz w:val="26"/>
          <w:szCs w:val="26"/>
          <w:lang w:val="ro-RO"/>
        </w:rPr>
      </w:pPr>
      <w:r>
        <w:rPr>
          <w:sz w:val="26"/>
          <w:szCs w:val="26"/>
          <w:lang w:val="ro-RO"/>
        </w:rPr>
        <w:t>DERULATOR CONTRACT,</w:t>
      </w:r>
    </w:p>
    <w:p w:rsidR="0079591E" w:rsidRDefault="00747402" w:rsidP="0003418A">
      <w:pPr>
        <w:pStyle w:val="BodyText"/>
        <w:rPr>
          <w:sz w:val="26"/>
          <w:szCs w:val="26"/>
          <w:lang w:val="ro-RO"/>
        </w:rPr>
      </w:pPr>
      <w:r>
        <w:rPr>
          <w:sz w:val="26"/>
          <w:szCs w:val="26"/>
          <w:lang w:val="ro-RO"/>
        </w:rPr>
        <w:t>Andrei Balescu</w:t>
      </w:r>
    </w:p>
    <w:p w:rsidR="00107EA4" w:rsidRDefault="00107EA4" w:rsidP="0003418A">
      <w:pPr>
        <w:pStyle w:val="BodyText"/>
        <w:rPr>
          <w:sz w:val="26"/>
          <w:szCs w:val="26"/>
          <w:lang w:val="ro-RO"/>
        </w:rPr>
      </w:pPr>
    </w:p>
    <w:p w:rsidR="00107EA4" w:rsidRPr="0079591E" w:rsidRDefault="00107EA4" w:rsidP="0003418A">
      <w:pPr>
        <w:pStyle w:val="BodyText"/>
        <w:rPr>
          <w:sz w:val="22"/>
          <w:szCs w:val="22"/>
          <w:lang w:val="ro-RO"/>
        </w:rPr>
      </w:pPr>
    </w:p>
    <w:p w:rsidR="00747402" w:rsidRDefault="007434B0" w:rsidP="0003418A">
      <w:pPr>
        <w:rPr>
          <w:sz w:val="22"/>
          <w:szCs w:val="22"/>
          <w:lang w:val="ro-RO"/>
        </w:rPr>
      </w:pPr>
      <w:r w:rsidRPr="0079591E">
        <w:rPr>
          <w:sz w:val="22"/>
          <w:szCs w:val="22"/>
          <w:lang w:val="ro-RO"/>
        </w:rPr>
        <w:t>RESPONSABIL CONTRACT</w:t>
      </w:r>
    </w:p>
    <w:p w:rsidR="00107EA4" w:rsidRPr="0079591E" w:rsidRDefault="00747402" w:rsidP="0003418A">
      <w:pPr>
        <w:rPr>
          <w:sz w:val="22"/>
          <w:szCs w:val="22"/>
          <w:lang w:val="ro-RO"/>
        </w:rPr>
      </w:pPr>
      <w:r>
        <w:rPr>
          <w:sz w:val="22"/>
          <w:szCs w:val="22"/>
          <w:lang w:val="ro-RO"/>
        </w:rPr>
        <w:t>Liliana Padureanu</w:t>
      </w:r>
    </w:p>
    <w:sectPr w:rsidR="00107EA4" w:rsidRPr="0079591E"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24D" w:rsidRDefault="0044624D">
      <w:r>
        <w:separator/>
      </w:r>
    </w:p>
  </w:endnote>
  <w:endnote w:type="continuationSeparator" w:id="0">
    <w:p w:rsidR="0044624D" w:rsidRDefault="004462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24D" w:rsidRPr="0097759A" w:rsidRDefault="0044624D" w:rsidP="00150E36">
    <w:pPr>
      <w:pStyle w:val="Footer"/>
      <w:ind w:right="360"/>
      <w:rPr>
        <w:lang w:val="es-ES"/>
      </w:rPr>
    </w:pPr>
    <w:r w:rsidRPr="006234E5">
      <w:rPr>
        <w:sz w:val="20"/>
        <w:lang w:val="ro-RO"/>
      </w:rPr>
      <w:t xml:space="preserve">CCREPA </w:t>
    </w:r>
    <w:r>
      <w:rPr>
        <w:sz w:val="20"/>
        <w:lang w:val="ro-RO"/>
      </w:rPr>
      <w:t>/SA3/</w:t>
    </w:r>
    <w:r w:rsidRPr="00C22E68">
      <w:rPr>
        <w:sz w:val="20"/>
        <w:lang w:val="ro-RO"/>
      </w:rPr>
      <w:t>LN2.2 – Reparare bariere automate acces parcare auto aferenta CTE București Sud</w:t>
    </w:r>
    <w:r>
      <w:rPr>
        <w:sz w:val="20"/>
        <w:lang w:val="ro-RO"/>
      </w:rPr>
      <w:t>/ august 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24D" w:rsidRDefault="0044624D">
      <w:r>
        <w:separator/>
      </w:r>
    </w:p>
  </w:footnote>
  <w:footnote w:type="continuationSeparator" w:id="0">
    <w:p w:rsidR="0044624D" w:rsidRDefault="004462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1">
    <w:nsid w:val="48C57268"/>
    <w:multiLevelType w:val="singleLevel"/>
    <w:tmpl w:val="439E946C"/>
    <w:lvl w:ilvl="0">
      <w:start w:val="2"/>
      <w:numFmt w:val="bullet"/>
      <w:lvlText w:val="-"/>
      <w:lvlJc w:val="left"/>
      <w:pPr>
        <w:tabs>
          <w:tab w:val="num" w:pos="1534"/>
        </w:tabs>
        <w:ind w:left="1534" w:hanging="360"/>
      </w:pPr>
    </w:lvl>
  </w:abstractNum>
  <w:abstractNum w:abstractNumId="12">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4">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6EC3F85"/>
    <w:multiLevelType w:val="hybridMultilevel"/>
    <w:tmpl w:val="33DE1602"/>
    <w:lvl w:ilvl="0" w:tplc="0409000F">
      <w:start w:val="1"/>
      <w:numFmt w:val="decimal"/>
      <w:lvlText w:val="%1."/>
      <w:lvlJc w:val="left"/>
      <w:pPr>
        <w:tabs>
          <w:tab w:val="num" w:pos="720"/>
        </w:tabs>
        <w:ind w:left="720" w:hanging="360"/>
      </w:pPr>
      <w:rPr>
        <w:rFonts w:hint="default"/>
      </w:rPr>
    </w:lvl>
    <w:lvl w:ilvl="1" w:tplc="B10244A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2">
    <w:nsid w:val="731C5C36"/>
    <w:multiLevelType w:val="singleLevel"/>
    <w:tmpl w:val="439E946C"/>
    <w:lvl w:ilvl="0">
      <w:start w:val="2"/>
      <w:numFmt w:val="bullet"/>
      <w:lvlText w:val="-"/>
      <w:lvlJc w:val="left"/>
      <w:pPr>
        <w:tabs>
          <w:tab w:val="num" w:pos="1534"/>
        </w:tabs>
        <w:ind w:left="1534" w:hanging="360"/>
      </w:pPr>
    </w:lvl>
  </w:abstractNum>
  <w:abstractNum w:abstractNumId="23">
    <w:nsid w:val="73D036D4"/>
    <w:multiLevelType w:val="singleLevel"/>
    <w:tmpl w:val="439E946C"/>
    <w:lvl w:ilvl="0">
      <w:start w:val="2"/>
      <w:numFmt w:val="bullet"/>
      <w:lvlText w:val="-"/>
      <w:lvlJc w:val="left"/>
      <w:pPr>
        <w:tabs>
          <w:tab w:val="num" w:pos="1534"/>
        </w:tabs>
        <w:ind w:left="1534" w:hanging="360"/>
      </w:pPr>
    </w:lvl>
  </w:abstractNum>
  <w:abstractNum w:abstractNumId="24">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8F5314F"/>
    <w:multiLevelType w:val="singleLevel"/>
    <w:tmpl w:val="439E946C"/>
    <w:lvl w:ilvl="0">
      <w:start w:val="2"/>
      <w:numFmt w:val="bullet"/>
      <w:lvlText w:val="-"/>
      <w:lvlJc w:val="left"/>
      <w:pPr>
        <w:tabs>
          <w:tab w:val="num" w:pos="1534"/>
        </w:tabs>
        <w:ind w:left="1534" w:hanging="360"/>
      </w:pPr>
    </w:lvl>
  </w:abstractNum>
  <w:abstractNum w:abstractNumId="26">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3"/>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num>
  <w:num w:numId="5">
    <w:abstractNumId w:val="18"/>
  </w:num>
  <w:num w:numId="6">
    <w:abstractNumId w:val="18"/>
  </w:num>
  <w:num w:numId="7">
    <w:abstractNumId w:val="11"/>
  </w:num>
  <w:num w:numId="8">
    <w:abstractNumId w:val="11"/>
  </w:num>
  <w:num w:numId="9">
    <w:abstractNumId w:val="25"/>
  </w:num>
  <w:num w:numId="10">
    <w:abstractNumId w:val="25"/>
  </w:num>
  <w:num w:numId="11">
    <w:abstractNumId w:val="22"/>
  </w:num>
  <w:num w:numId="12">
    <w:abstractNumId w:val="22"/>
  </w:num>
  <w:num w:numId="13">
    <w:abstractNumId w:val="23"/>
  </w:num>
  <w:num w:numId="14">
    <w:abstractNumId w:val="23"/>
  </w:num>
  <w:num w:numId="15">
    <w:abstractNumId w:val="6"/>
  </w:num>
  <w:num w:numId="16">
    <w:abstractNumId w:val="6"/>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lvlOverride w:ilvl="2"/>
    <w:lvlOverride w:ilvl="3"/>
    <w:lvlOverride w:ilvl="4"/>
    <w:lvlOverride w:ilvl="5"/>
    <w:lvlOverride w:ilvl="6"/>
    <w:lvlOverride w:ilvl="7"/>
    <w:lvlOverride w:ilvl="8"/>
  </w:num>
  <w:num w:numId="37">
    <w:abstractNumId w:val="20"/>
    <w:lvlOverride w:ilvl="0">
      <w:startOverride w:val="1"/>
    </w:lvlOverride>
    <w:lvlOverride w:ilvl="1"/>
    <w:lvlOverride w:ilvl="2"/>
    <w:lvlOverride w:ilvl="3"/>
    <w:lvlOverride w:ilvl="4"/>
    <w:lvlOverride w:ilvl="5"/>
    <w:lvlOverride w:ilvl="6"/>
    <w:lvlOverride w:ilvl="7"/>
    <w:lvlOverride w:ilvl="8"/>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3278C"/>
    <w:rsid w:val="0003418A"/>
    <w:rsid w:val="000353A3"/>
    <w:rsid w:val="00036D58"/>
    <w:rsid w:val="000466E3"/>
    <w:rsid w:val="000522E3"/>
    <w:rsid w:val="0006318F"/>
    <w:rsid w:val="00072238"/>
    <w:rsid w:val="00077D93"/>
    <w:rsid w:val="00091642"/>
    <w:rsid w:val="00095BF7"/>
    <w:rsid w:val="0009720C"/>
    <w:rsid w:val="000C020F"/>
    <w:rsid w:val="000C2057"/>
    <w:rsid w:val="000D3C4B"/>
    <w:rsid w:val="000E4F27"/>
    <w:rsid w:val="000E5319"/>
    <w:rsid w:val="000E62ED"/>
    <w:rsid w:val="000E6ACC"/>
    <w:rsid w:val="000F1FD8"/>
    <w:rsid w:val="001031EC"/>
    <w:rsid w:val="00107EA4"/>
    <w:rsid w:val="00114684"/>
    <w:rsid w:val="00125E3E"/>
    <w:rsid w:val="0013202E"/>
    <w:rsid w:val="00136B54"/>
    <w:rsid w:val="00140B12"/>
    <w:rsid w:val="00144211"/>
    <w:rsid w:val="00146F18"/>
    <w:rsid w:val="00147149"/>
    <w:rsid w:val="00150E36"/>
    <w:rsid w:val="001632B6"/>
    <w:rsid w:val="001B56EB"/>
    <w:rsid w:val="001B7A81"/>
    <w:rsid w:val="001C3094"/>
    <w:rsid w:val="001C6D8C"/>
    <w:rsid w:val="001D3F77"/>
    <w:rsid w:val="001F183A"/>
    <w:rsid w:val="001F6AFA"/>
    <w:rsid w:val="00205A2A"/>
    <w:rsid w:val="00226DF7"/>
    <w:rsid w:val="00236DA0"/>
    <w:rsid w:val="00292FBA"/>
    <w:rsid w:val="002A103E"/>
    <w:rsid w:val="002B09D1"/>
    <w:rsid w:val="002C2AEC"/>
    <w:rsid w:val="002D62A1"/>
    <w:rsid w:val="00314F30"/>
    <w:rsid w:val="003176CC"/>
    <w:rsid w:val="0032033B"/>
    <w:rsid w:val="003215C8"/>
    <w:rsid w:val="0033524B"/>
    <w:rsid w:val="0034145A"/>
    <w:rsid w:val="0034379B"/>
    <w:rsid w:val="00347459"/>
    <w:rsid w:val="00365F37"/>
    <w:rsid w:val="00367973"/>
    <w:rsid w:val="00367F38"/>
    <w:rsid w:val="00370660"/>
    <w:rsid w:val="00373E17"/>
    <w:rsid w:val="003818F5"/>
    <w:rsid w:val="00383D5E"/>
    <w:rsid w:val="00384F73"/>
    <w:rsid w:val="00393DDF"/>
    <w:rsid w:val="003C3531"/>
    <w:rsid w:val="003C3807"/>
    <w:rsid w:val="003D1D23"/>
    <w:rsid w:val="003E64CD"/>
    <w:rsid w:val="003F25CD"/>
    <w:rsid w:val="003F2E10"/>
    <w:rsid w:val="003F78E5"/>
    <w:rsid w:val="0041155F"/>
    <w:rsid w:val="0041242A"/>
    <w:rsid w:val="0041545B"/>
    <w:rsid w:val="00427CEB"/>
    <w:rsid w:val="0043758F"/>
    <w:rsid w:val="0044624D"/>
    <w:rsid w:val="00452277"/>
    <w:rsid w:val="0046318B"/>
    <w:rsid w:val="0047038E"/>
    <w:rsid w:val="00490D83"/>
    <w:rsid w:val="004911AE"/>
    <w:rsid w:val="004C4777"/>
    <w:rsid w:val="004C643C"/>
    <w:rsid w:val="004E6888"/>
    <w:rsid w:val="004F12B5"/>
    <w:rsid w:val="004F4E5C"/>
    <w:rsid w:val="00525BE7"/>
    <w:rsid w:val="00537AD3"/>
    <w:rsid w:val="00537E45"/>
    <w:rsid w:val="00537EF5"/>
    <w:rsid w:val="00551551"/>
    <w:rsid w:val="00564DA8"/>
    <w:rsid w:val="00572447"/>
    <w:rsid w:val="00574E14"/>
    <w:rsid w:val="0057617C"/>
    <w:rsid w:val="005955C9"/>
    <w:rsid w:val="005A1717"/>
    <w:rsid w:val="005A7BAF"/>
    <w:rsid w:val="005D7049"/>
    <w:rsid w:val="006011E8"/>
    <w:rsid w:val="006234E5"/>
    <w:rsid w:val="00645A0B"/>
    <w:rsid w:val="00655128"/>
    <w:rsid w:val="0065557E"/>
    <w:rsid w:val="0066237F"/>
    <w:rsid w:val="00662D61"/>
    <w:rsid w:val="006644E5"/>
    <w:rsid w:val="00695675"/>
    <w:rsid w:val="00697EB5"/>
    <w:rsid w:val="006A5F52"/>
    <w:rsid w:val="006B3BBD"/>
    <w:rsid w:val="006B6F35"/>
    <w:rsid w:val="006D65CD"/>
    <w:rsid w:val="006E0A9C"/>
    <w:rsid w:val="006E1194"/>
    <w:rsid w:val="006F4602"/>
    <w:rsid w:val="00705408"/>
    <w:rsid w:val="00710C75"/>
    <w:rsid w:val="00722D09"/>
    <w:rsid w:val="007250FB"/>
    <w:rsid w:val="00736500"/>
    <w:rsid w:val="007434B0"/>
    <w:rsid w:val="00747402"/>
    <w:rsid w:val="00753CC8"/>
    <w:rsid w:val="00760AFA"/>
    <w:rsid w:val="007623E2"/>
    <w:rsid w:val="007721DA"/>
    <w:rsid w:val="007821C9"/>
    <w:rsid w:val="00792531"/>
    <w:rsid w:val="0079591E"/>
    <w:rsid w:val="00797120"/>
    <w:rsid w:val="007C1824"/>
    <w:rsid w:val="007C26B9"/>
    <w:rsid w:val="007C3723"/>
    <w:rsid w:val="007D2320"/>
    <w:rsid w:val="007D2EE2"/>
    <w:rsid w:val="007E03C2"/>
    <w:rsid w:val="007F0AFC"/>
    <w:rsid w:val="007F3E28"/>
    <w:rsid w:val="007F4B0D"/>
    <w:rsid w:val="0080348F"/>
    <w:rsid w:val="008120D1"/>
    <w:rsid w:val="008120D3"/>
    <w:rsid w:val="00835086"/>
    <w:rsid w:val="00835D82"/>
    <w:rsid w:val="00836C25"/>
    <w:rsid w:val="00856F13"/>
    <w:rsid w:val="0087267D"/>
    <w:rsid w:val="008A6025"/>
    <w:rsid w:val="008B32E8"/>
    <w:rsid w:val="008D1DCC"/>
    <w:rsid w:val="008D3B9C"/>
    <w:rsid w:val="008E27DC"/>
    <w:rsid w:val="008F2E72"/>
    <w:rsid w:val="008F783A"/>
    <w:rsid w:val="00923608"/>
    <w:rsid w:val="00933961"/>
    <w:rsid w:val="00947782"/>
    <w:rsid w:val="009523A1"/>
    <w:rsid w:val="009571D1"/>
    <w:rsid w:val="00973FA3"/>
    <w:rsid w:val="009764D1"/>
    <w:rsid w:val="0097759A"/>
    <w:rsid w:val="0098443F"/>
    <w:rsid w:val="00993236"/>
    <w:rsid w:val="009B10ED"/>
    <w:rsid w:val="009C3898"/>
    <w:rsid w:val="009E29AC"/>
    <w:rsid w:val="00A02FF9"/>
    <w:rsid w:val="00A05E60"/>
    <w:rsid w:val="00A062EB"/>
    <w:rsid w:val="00A06C7B"/>
    <w:rsid w:val="00A07CDE"/>
    <w:rsid w:val="00A15E7A"/>
    <w:rsid w:val="00A16D3F"/>
    <w:rsid w:val="00A41D1D"/>
    <w:rsid w:val="00A47909"/>
    <w:rsid w:val="00A60605"/>
    <w:rsid w:val="00A72CDA"/>
    <w:rsid w:val="00A8567D"/>
    <w:rsid w:val="00AA1CF4"/>
    <w:rsid w:val="00AB49FE"/>
    <w:rsid w:val="00AB4E35"/>
    <w:rsid w:val="00AC3743"/>
    <w:rsid w:val="00AC3DBF"/>
    <w:rsid w:val="00AC44CD"/>
    <w:rsid w:val="00AC7A89"/>
    <w:rsid w:val="00AD2AFA"/>
    <w:rsid w:val="00AD2DDC"/>
    <w:rsid w:val="00AE2CB5"/>
    <w:rsid w:val="00AF237E"/>
    <w:rsid w:val="00B0143F"/>
    <w:rsid w:val="00B058AE"/>
    <w:rsid w:val="00B06FD2"/>
    <w:rsid w:val="00B10593"/>
    <w:rsid w:val="00B107ED"/>
    <w:rsid w:val="00B12036"/>
    <w:rsid w:val="00B1765C"/>
    <w:rsid w:val="00B2236F"/>
    <w:rsid w:val="00B3000E"/>
    <w:rsid w:val="00B33328"/>
    <w:rsid w:val="00B5587B"/>
    <w:rsid w:val="00B61A8F"/>
    <w:rsid w:val="00B621EC"/>
    <w:rsid w:val="00B64A9B"/>
    <w:rsid w:val="00B6722E"/>
    <w:rsid w:val="00B67763"/>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387D"/>
    <w:rsid w:val="00C05948"/>
    <w:rsid w:val="00C059C8"/>
    <w:rsid w:val="00C0719D"/>
    <w:rsid w:val="00C153A2"/>
    <w:rsid w:val="00C156DE"/>
    <w:rsid w:val="00C2087D"/>
    <w:rsid w:val="00C22E68"/>
    <w:rsid w:val="00C3721F"/>
    <w:rsid w:val="00C6258C"/>
    <w:rsid w:val="00C65ECB"/>
    <w:rsid w:val="00C772F4"/>
    <w:rsid w:val="00C77DE4"/>
    <w:rsid w:val="00C868EE"/>
    <w:rsid w:val="00C90339"/>
    <w:rsid w:val="00C939C2"/>
    <w:rsid w:val="00C95589"/>
    <w:rsid w:val="00C95FF7"/>
    <w:rsid w:val="00C97426"/>
    <w:rsid w:val="00C976A0"/>
    <w:rsid w:val="00CA15D5"/>
    <w:rsid w:val="00CA2FB4"/>
    <w:rsid w:val="00CA448B"/>
    <w:rsid w:val="00CA7860"/>
    <w:rsid w:val="00CC678B"/>
    <w:rsid w:val="00CD5880"/>
    <w:rsid w:val="00CE70B9"/>
    <w:rsid w:val="00CF16F0"/>
    <w:rsid w:val="00CF3A80"/>
    <w:rsid w:val="00D1082C"/>
    <w:rsid w:val="00D117EB"/>
    <w:rsid w:val="00D13CCA"/>
    <w:rsid w:val="00D3211C"/>
    <w:rsid w:val="00D40837"/>
    <w:rsid w:val="00D426A0"/>
    <w:rsid w:val="00D42EE2"/>
    <w:rsid w:val="00D50532"/>
    <w:rsid w:val="00D51B05"/>
    <w:rsid w:val="00D605D3"/>
    <w:rsid w:val="00D77621"/>
    <w:rsid w:val="00D84AD4"/>
    <w:rsid w:val="00D85CA8"/>
    <w:rsid w:val="00DD57FC"/>
    <w:rsid w:val="00DE0E6A"/>
    <w:rsid w:val="00DE1D82"/>
    <w:rsid w:val="00DE5B90"/>
    <w:rsid w:val="00DE77F8"/>
    <w:rsid w:val="00E047DA"/>
    <w:rsid w:val="00E504C1"/>
    <w:rsid w:val="00E54E38"/>
    <w:rsid w:val="00E7206C"/>
    <w:rsid w:val="00E7488F"/>
    <w:rsid w:val="00E80D29"/>
    <w:rsid w:val="00EA5A4C"/>
    <w:rsid w:val="00EB458D"/>
    <w:rsid w:val="00EC34BD"/>
    <w:rsid w:val="00EC7C2D"/>
    <w:rsid w:val="00ED6567"/>
    <w:rsid w:val="00EE0683"/>
    <w:rsid w:val="00EE2CED"/>
    <w:rsid w:val="00EE320B"/>
    <w:rsid w:val="00F003F2"/>
    <w:rsid w:val="00F10472"/>
    <w:rsid w:val="00F110C1"/>
    <w:rsid w:val="00F275EB"/>
    <w:rsid w:val="00F4124F"/>
    <w:rsid w:val="00F4378F"/>
    <w:rsid w:val="00F63C63"/>
    <w:rsid w:val="00F64EAD"/>
    <w:rsid w:val="00F81573"/>
    <w:rsid w:val="00F82733"/>
    <w:rsid w:val="00F87B6B"/>
    <w:rsid w:val="00F94499"/>
    <w:rsid w:val="00FA13A1"/>
    <w:rsid w:val="00FA420F"/>
    <w:rsid w:val="00FB12C9"/>
    <w:rsid w:val="00FE4C5D"/>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dpo@elcen.ro" TargetMode="External"/><Relationship Id="rId4" Type="http://schemas.openxmlformats.org/officeDocument/2006/relationships/webSettings" Target="webSettings.xml"/><Relationship Id="rId9"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262</TotalTime>
  <Pages>31</Pages>
  <Words>10773</Words>
  <Characters>72348</Characters>
  <Application>Microsoft Office Word</Application>
  <DocSecurity>0</DocSecurity>
  <Lines>602</Lines>
  <Paragraphs>165</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82956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Liliana.Padureanu</cp:lastModifiedBy>
  <cp:revision>10</cp:revision>
  <dcterms:created xsi:type="dcterms:W3CDTF">2020-08-26T09:10:00Z</dcterms:created>
  <dcterms:modified xsi:type="dcterms:W3CDTF">2020-08-28T05:39:00Z</dcterms:modified>
</cp:coreProperties>
</file>